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LZ HF CW Championship 2026</w:t>
      </w:r>
      <w:bookmarkEnd w:id="0"/>
    </w:p>
    <w:p>
      <w:pPr/>
      <w:r>
        <w:rPr>
          <w:color w:val="666666"/>
          <w:sz w:val="20"/>
          <w:szCs w:val="20"/>
          <w:i w:val="1"/>
          <w:iCs w:val="1"/>
        </w:rPr>
        <w:t xml:space="preserve">Final ranking · generated 2026-05-08 10:12 UTC</w:t>
      </w:r>
    </w:p>
    <w:p/>
    <w:p>
      <w:pPr>
        <w:pStyle w:val="Heading2"/>
      </w:pPr>
      <w:bookmarkStart w:id="1" w:name="_Toc1"/>
      <w:r>
        <w:t>HP / Single Op High Power (&gt;100W)</w:t>
      </w:r>
      <w:bookmarkEnd w:id="1"/>
    </w:p>
    <w:tbl>
      <w:tblGrid>
        <w:gridCol/>
        <w:gridCol/>
        <w:gridCol/>
        <w:gridCol/>
        <w:gridCol/>
        <w:gridCol/>
        <w:gridCol/>
        <w:gridCol/>
      </w:tblGrid>
      <w:tblPr>
        <w:jc w:val="center"/>
        <w:tblW w:w="0" w:type="auto"/>
        <w:tblLayout w:type="autofit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4" w:color="D1D5DB"/>
          <w:left w:val="single" w:sz="4" w:color="D1D5DB"/>
          <w:right w:val="single" w:sz="4" w:color="D1D5DB"/>
          <w:bottom w:val="single" w:sz="4" w:color="D1D5DB"/>
          <w:insideH w:val="single" w:sz="4" w:color="D1D5DB"/>
          <w:insideV w:val="single" w:sz="4" w:color="D1D5DB"/>
        </w:tblBorders>
      </w:tblPr>
      <w:tr>
        <w:trPr>
          <w:trHeight w:val="400" w:hRule="atLeast"/>
        </w:trPr>
        <w:tc>
          <w:tcPr>
            <w:vAlign w:val="center"/>
            <w:shd w:val="clear" w:fill="2563EB"/>
            <w:noWrap/>
          </w:tcPr>
          <w:p>
            <w:pPr>
              <w:jc w:val="center"/>
            </w:pPr>
            <w:r>
              <w:rPr>
                <w:color w:val="FFFFFF"/>
                <w:b w:val="1"/>
                <w:bCs w:val="1"/>
              </w:rPr>
              <w:t xml:space="preserve">#</w:t>
            </w:r>
          </w:p>
        </w:tc>
        <w:tc>
          <w:tcPr>
            <w:vAlign w:val="center"/>
            <w:shd w:val="clear" w:fill="2563EB"/>
            <w:noWrap/>
          </w:tcPr>
          <w:p>
            <w:pPr>
              <w:jc w:val="center"/>
            </w:pPr>
            <w:r>
              <w:rPr>
                <w:color w:val="FFFFFF"/>
                <w:b w:val="1"/>
                <w:bCs w:val="1"/>
              </w:rPr>
              <w:t xml:space="preserve">Callsign</w:t>
            </w:r>
          </w:p>
        </w:tc>
        <w:tc>
          <w:tcPr>
            <w:vAlign w:val="center"/>
            <w:shd w:val="clear" w:fill="2563EB"/>
            <w:noWrap/>
          </w:tcPr>
          <w:p>
            <w:pPr>
              <w:jc w:val="center"/>
            </w:pPr>
            <w:r>
              <w:rPr>
                <w:color w:val="FFFFFF"/>
                <w:b w:val="1"/>
                <w:bCs w:val="1"/>
              </w:rPr>
              <w:t xml:space="preserve">Operator</w:t>
            </w:r>
          </w:p>
        </w:tc>
        <w:tc>
          <w:tcPr>
            <w:vAlign w:val="center"/>
            <w:shd w:val="clear" w:fill="2563EB"/>
            <w:noWrap/>
          </w:tcPr>
          <w:p>
            <w:pPr>
              <w:jc w:val="center"/>
            </w:pPr>
            <w:r>
              <w:rPr>
                <w:color w:val="FFFFFF"/>
                <w:b w:val="1"/>
                <w:bCs w:val="1"/>
              </w:rPr>
              <w:t xml:space="preserve">Claimed</w:t>
            </w:r>
          </w:p>
        </w:tc>
        <w:tc>
          <w:tcPr>
            <w:vAlign w:val="center"/>
            <w:shd w:val="clear" w:fill="2563EB"/>
            <w:noWrap/>
          </w:tcPr>
          <w:p>
            <w:pPr>
              <w:jc w:val="center"/>
            </w:pPr>
            <w:r>
              <w:rPr>
                <w:color w:val="FFFFFF"/>
                <w:b w:val="1"/>
                <w:bCs w:val="1"/>
              </w:rPr>
              <w:t xml:space="preserve">Valid</w:t>
            </w:r>
          </w:p>
        </w:tc>
        <w:tc>
          <w:tcPr>
            <w:vAlign w:val="center"/>
            <w:shd w:val="clear" w:fill="2563EB"/>
            <w:noWrap/>
          </w:tcPr>
          <w:p>
            <w:pPr>
              <w:jc w:val="center"/>
            </w:pPr>
            <w:r>
              <w:rPr>
                <w:color w:val="FFFFFF"/>
                <w:b w:val="1"/>
                <w:bCs w:val="1"/>
              </w:rPr>
              <w:t xml:space="preserve">Failed</w:t>
            </w:r>
          </w:p>
        </w:tc>
        <w:tc>
          <w:tcPr>
            <w:vAlign w:val="center"/>
            <w:shd w:val="clear" w:fill="2563EB"/>
            <w:noWrap/>
          </w:tcPr>
          <w:p>
            <w:pPr>
              <w:jc w:val="center"/>
            </w:pPr>
            <w:r>
              <w:rPr>
                <w:color w:val="FFFFFF"/>
                <w:b w:val="1"/>
                <w:bCs w:val="1"/>
              </w:rPr>
              <w:t xml:space="preserve">Confirmed %</w:t>
            </w:r>
          </w:p>
        </w:tc>
        <w:tc>
          <w:tcPr>
            <w:vAlign w:val="center"/>
            <w:shd w:val="clear" w:fill="2563EB"/>
            <w:noWrap/>
          </w:tcPr>
          <w:p>
            <w:pPr>
              <w:jc w:val="center"/>
            </w:pPr>
            <w:r>
              <w:rPr>
                <w:color w:val="FFFFFF"/>
                <w:b w:val="1"/>
                <w:bCs w:val="1"/>
              </w:rPr>
              <w:t xml:space="preserve">Points</w:t>
            </w:r>
          </w:p>
        </w:tc>
      </w:tr>
      <w:tr>
        <w:trPr/>
        <w:tc>
          <w:tcPr>
            <w:tcW w:w="800" w:type="dxa"/>
            <w:vAlign w:val="center"/>
            <w:shd w:val="clear" w:fill="FEF3C7"/>
            <w:noWrap/>
          </w:tcPr>
          <w:p>
            <w:pPr/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500" w:type="dxa"/>
            <w:vAlign w:val="center"/>
            <w:shd w:val="clear" w:fill="FEF3C7"/>
            <w:noWrap/>
          </w:tcPr>
          <w:p>
            <w:pPr/>
            <w:r>
              <w:rPr>
                <w:rFonts w:ascii="Consolas" w:hAnsi="Consolas" w:eastAsia="Consolas" w:cs="Consolas"/>
                <w:b w:val="1"/>
                <w:bCs w:val="1"/>
              </w:rPr>
              <w:t xml:space="preserve">LZ4AE</w:t>
            </w:r>
          </w:p>
        </w:tc>
        <w:tc>
          <w:tcPr>
            <w:tcW w:w="2500" w:type="dxa"/>
            <w:vAlign w:val="center"/>
            <w:shd w:val="clear" w:fill="FEF3C7"/>
            <w:noWrap/>
          </w:tcPr>
          <w:p>
            <w:pPr/>
            <w:r>
              <w:rPr/>
              <w:t xml:space="preserve">Angel Ahchiyski</w:t>
            </w:r>
          </w:p>
        </w:tc>
        <w:tc>
          <w:tcPr>
            <w:tcW w:w="1000" w:type="dxa"/>
            <w:vAlign w:val="center"/>
            <w:shd w:val="clear" w:fill="FEF3C7"/>
            <w:noWrap/>
          </w:tcPr>
          <w:p>
            <w:pPr>
              <w:jc w:val="end"/>
            </w:pPr>
            <w:r>
              <w:rPr/>
              <w:t xml:space="preserve">281</w:t>
            </w:r>
          </w:p>
        </w:tc>
        <w:tc>
          <w:tcPr>
            <w:tcW w:w="900" w:type="dxa"/>
            <w:vAlign w:val="center"/>
            <w:shd w:val="clear" w:fill="FEF3C7"/>
            <w:noWrap/>
          </w:tcPr>
          <w:p>
            <w:pPr>
              <w:jc w:val="end"/>
            </w:pPr>
            <w:r>
              <w:rPr>
                <w:color w:val="047857"/>
              </w:rPr>
              <w:t xml:space="preserve">281</w:t>
            </w:r>
          </w:p>
        </w:tc>
        <w:tc>
          <w:tcPr>
            <w:tcW w:w="900" w:type="dxa"/>
            <w:vAlign w:val="center"/>
            <w:shd w:val="clear" w:fill="FEF3C7"/>
            <w:noWrap/>
          </w:tcPr>
          <w:p>
            <w:pPr>
              <w:jc w:val="end"/>
            </w:pPr>
            <w:r>
              <w:rPr>
                <w:color w:val="B91C1C"/>
              </w:rPr>
              <w:t xml:space="preserve">0</w:t>
            </w:r>
          </w:p>
        </w:tc>
        <w:tc>
          <w:tcPr>
            <w:tcW w:w="1200" w:type="dxa"/>
            <w:vAlign w:val="center"/>
            <w:shd w:val="clear" w:fill="FEF3C7"/>
            <w:noWrap/>
          </w:tcPr>
          <w:p>
            <w:pPr>
              <w:jc w:val="end"/>
            </w:pPr>
            <w:r>
              <w:rPr/>
              <w:t xml:space="preserve">100.0%</w:t>
            </w:r>
          </w:p>
        </w:tc>
        <w:tc>
          <w:tcPr>
            <w:tcW w:w="900" w:type="dxa"/>
            <w:vAlign w:val="center"/>
            <w:shd w:val="clear" w:fill="FEF3C7"/>
            <w:noWrap/>
          </w:tcPr>
          <w:p>
            <w:pPr>
              <w:jc w:val="end"/>
            </w:pPr>
            <w:r>
              <w:rPr>
                <w:b w:val="1"/>
                <w:bCs w:val="1"/>
              </w:rPr>
              <w:t xml:space="preserve">562</w:t>
            </w:r>
          </w:p>
        </w:tc>
      </w:tr>
      <w:tr>
        <w:trPr/>
        <w:tc>
          <w:tcPr>
            <w:tcW w:w="800" w:type="dxa"/>
            <w:vAlign w:val="center"/>
            <w:shd w:val="clear" w:fill="F1F5F9"/>
            <w:noWrap/>
          </w:tcPr>
          <w:p>
            <w:pPr/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500" w:type="dxa"/>
            <w:vAlign w:val="center"/>
            <w:shd w:val="clear" w:fill="F1F5F9"/>
            <w:noWrap/>
          </w:tcPr>
          <w:p>
            <w:pPr/>
            <w:r>
              <w:rPr>
                <w:rFonts w:ascii="Consolas" w:hAnsi="Consolas" w:eastAsia="Consolas" w:cs="Consolas"/>
                <w:b w:val="1"/>
                <w:bCs w:val="1"/>
              </w:rPr>
              <w:t xml:space="preserve">LZ1RW</w:t>
            </w:r>
          </w:p>
        </w:tc>
        <w:tc>
          <w:tcPr>
            <w:tcW w:w="2500" w:type="dxa"/>
            <w:vAlign w:val="center"/>
            <w:shd w:val="clear" w:fill="F1F5F9"/>
            <w:noWrap/>
          </w:tcPr>
          <w:p>
            <w:pPr/>
            <w:r>
              <w:rPr/>
              <w:t xml:space="preserve">Marin Bukovski</w:t>
            </w:r>
          </w:p>
        </w:tc>
        <w:tc>
          <w:tcPr>
            <w:tcW w:w="1000" w:type="dxa"/>
            <w:vAlign w:val="center"/>
            <w:shd w:val="clear" w:fill="F1F5F9"/>
            <w:noWrap/>
          </w:tcPr>
          <w:p>
            <w:pPr>
              <w:jc w:val="end"/>
            </w:pPr>
            <w:r>
              <w:rPr/>
              <w:t xml:space="preserve">283</w:t>
            </w:r>
          </w:p>
        </w:tc>
        <w:tc>
          <w:tcPr>
            <w:tcW w:w="900" w:type="dxa"/>
            <w:vAlign w:val="center"/>
            <w:shd w:val="clear" w:fill="F1F5F9"/>
            <w:noWrap/>
          </w:tcPr>
          <w:p>
            <w:pPr>
              <w:jc w:val="end"/>
            </w:pPr>
            <w:r>
              <w:rPr>
                <w:color w:val="047857"/>
              </w:rPr>
              <w:t xml:space="preserve">281</w:t>
            </w:r>
          </w:p>
        </w:tc>
        <w:tc>
          <w:tcPr>
            <w:tcW w:w="900" w:type="dxa"/>
            <w:vAlign w:val="center"/>
            <w:shd w:val="clear" w:fill="F1F5F9"/>
            <w:noWrap/>
          </w:tcPr>
          <w:p>
            <w:pPr>
              <w:jc w:val="end"/>
            </w:pPr>
            <w:r>
              <w:rPr>
                <w:color w:val="B91C1C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F1F5F9"/>
            <w:noWrap/>
          </w:tcPr>
          <w:p>
            <w:pPr>
              <w:jc w:val="end"/>
            </w:pPr>
            <w:r>
              <w:rPr/>
              <w:t xml:space="preserve">99.3%</w:t>
            </w:r>
          </w:p>
        </w:tc>
        <w:tc>
          <w:tcPr>
            <w:tcW w:w="900" w:type="dxa"/>
            <w:vAlign w:val="center"/>
            <w:shd w:val="clear" w:fill="F1F5F9"/>
            <w:noWrap/>
          </w:tcPr>
          <w:p>
            <w:pPr>
              <w:jc w:val="end"/>
            </w:pPr>
            <w:r>
              <w:rPr>
                <w:b w:val="1"/>
                <w:bCs w:val="1"/>
              </w:rPr>
              <w:t xml:space="preserve">562</w:t>
            </w:r>
          </w:p>
        </w:tc>
      </w:tr>
      <w:tr>
        <w:trPr/>
        <w:tc>
          <w:tcPr>
            <w:tcW w:w="800" w:type="dxa"/>
            <w:vAlign w:val="center"/>
            <w:shd w:val="clear" w:fill="FED7AA"/>
            <w:noWrap/>
          </w:tcPr>
          <w:p>
            <w:pPr/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500" w:type="dxa"/>
            <w:vAlign w:val="center"/>
            <w:shd w:val="clear" w:fill="FED7AA"/>
            <w:noWrap/>
          </w:tcPr>
          <w:p>
            <w:pPr/>
            <w:r>
              <w:rPr>
                <w:rFonts w:ascii="Consolas" w:hAnsi="Consolas" w:eastAsia="Consolas" w:cs="Consolas"/>
                <w:b w:val="1"/>
                <w:bCs w:val="1"/>
              </w:rPr>
              <w:t xml:space="preserve">LZ1ND</w:t>
            </w:r>
          </w:p>
        </w:tc>
        <w:tc>
          <w:tcPr>
            <w:tcW w:w="2500" w:type="dxa"/>
            <w:vAlign w:val="center"/>
            <w:shd w:val="clear" w:fill="FED7AA"/>
            <w:noWrap/>
          </w:tcPr>
          <w:p>
            <w:pPr/>
            <w:r>
              <w:rPr/>
              <w:t xml:space="preserve">Todor Todorov</w:t>
            </w:r>
          </w:p>
        </w:tc>
        <w:tc>
          <w:tcPr>
            <w:tcW w:w="1000" w:type="dxa"/>
            <w:vAlign w:val="center"/>
            <w:shd w:val="clear" w:fill="FED7AA"/>
            <w:noWrap/>
          </w:tcPr>
          <w:p>
            <w:pPr>
              <w:jc w:val="end"/>
            </w:pPr>
            <w:r>
              <w:rPr/>
              <w:t xml:space="preserve">281</w:t>
            </w:r>
          </w:p>
        </w:tc>
        <w:tc>
          <w:tcPr>
            <w:tcW w:w="900" w:type="dxa"/>
            <w:vAlign w:val="center"/>
            <w:shd w:val="clear" w:fill="FED7AA"/>
            <w:noWrap/>
          </w:tcPr>
          <w:p>
            <w:pPr>
              <w:jc w:val="end"/>
            </w:pPr>
            <w:r>
              <w:rPr>
                <w:color w:val="047857"/>
              </w:rPr>
              <w:t xml:space="preserve">280</w:t>
            </w:r>
          </w:p>
        </w:tc>
        <w:tc>
          <w:tcPr>
            <w:tcW w:w="900" w:type="dxa"/>
            <w:vAlign w:val="center"/>
            <w:shd w:val="clear" w:fill="FED7AA"/>
            <w:noWrap/>
          </w:tcPr>
          <w:p>
            <w:pPr>
              <w:jc w:val="end"/>
            </w:pPr>
            <w:r>
              <w:rPr>
                <w:color w:val="B91C1C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FED7AA"/>
            <w:noWrap/>
          </w:tcPr>
          <w:p>
            <w:pPr>
              <w:jc w:val="end"/>
            </w:pPr>
            <w:r>
              <w:rPr/>
              <w:t xml:space="preserve">99.6%</w:t>
            </w:r>
          </w:p>
        </w:tc>
        <w:tc>
          <w:tcPr>
            <w:tcW w:w="900" w:type="dxa"/>
            <w:vAlign w:val="center"/>
            <w:shd w:val="clear" w:fill="FED7AA"/>
            <w:noWrap/>
          </w:tcPr>
          <w:p>
            <w:pPr>
              <w:jc w:val="end"/>
            </w:pPr>
            <w:r>
              <w:rPr>
                <w:b w:val="1"/>
                <w:bCs w:val="1"/>
              </w:rPr>
              <w:t xml:space="preserve">560</w:t>
            </w:r>
          </w:p>
        </w:tc>
      </w:tr>
      <w:tr>
        <w:trPr/>
        <w:tc>
          <w:tcPr>
            <w:tcW w:w="800" w:type="dxa"/>
            <w:vAlign w:val="center"/>
            <w:shd w:val="clear" w:fill="FFFFFF"/>
            <w:noWrap/>
          </w:tcPr>
          <w:p>
            <w:pPr/>
            <w:r>
              <w:rPr>
                <w:b w:val="0"/>
                <w:bCs w:val="0"/>
              </w:rPr>
              <w:t xml:space="preserve">4</w:t>
            </w:r>
          </w:p>
        </w:tc>
        <w:tc>
          <w:tcPr>
            <w:tcW w:w="1500" w:type="dxa"/>
            <w:vAlign w:val="center"/>
            <w:shd w:val="clear" w:fill="FFFFFF"/>
            <w:noWrap/>
          </w:tcPr>
          <w:p>
            <w:pPr/>
            <w:r>
              <w:rPr>
                <w:rFonts w:ascii="Consolas" w:hAnsi="Consolas" w:eastAsia="Consolas" w:cs="Consolas"/>
                <w:b w:val="1"/>
                <w:bCs w:val="1"/>
              </w:rPr>
              <w:t xml:space="preserve">LZ2XA</w:t>
            </w:r>
          </w:p>
        </w:tc>
        <w:tc>
          <w:tcPr>
            <w:tcW w:w="2500" w:type="dxa"/>
            <w:vAlign w:val="center"/>
            <w:shd w:val="clear" w:fill="FFFFFF"/>
            <w:noWrap/>
          </w:tcPr>
          <w:p>
            <w:pPr/>
            <w:r>
              <w:rPr/>
              <w:t xml:space="preserve">Valentin Naydenov</w:t>
            </w:r>
          </w:p>
        </w:tc>
        <w:tc>
          <w:tcPr>
            <w:tcW w:w="10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/>
              <w:t xml:space="preserve">288</w:t>
            </w:r>
          </w:p>
        </w:tc>
        <w:tc>
          <w:tcPr>
            <w:tcW w:w="9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>
                <w:color w:val="047857"/>
              </w:rPr>
              <w:t xml:space="preserve">279</w:t>
            </w:r>
          </w:p>
        </w:tc>
        <w:tc>
          <w:tcPr>
            <w:tcW w:w="9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>
                <w:color w:val="B91C1C"/>
              </w:rPr>
              <w:t xml:space="preserve">9</w:t>
            </w:r>
          </w:p>
        </w:tc>
        <w:tc>
          <w:tcPr>
            <w:tcW w:w="12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/>
              <w:t xml:space="preserve">96.9%</w:t>
            </w:r>
          </w:p>
        </w:tc>
        <w:tc>
          <w:tcPr>
            <w:tcW w:w="9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>
                <w:b w:val="1"/>
                <w:bCs w:val="1"/>
              </w:rPr>
              <w:t xml:space="preserve">558</w:t>
            </w:r>
          </w:p>
        </w:tc>
      </w:tr>
      <w:tr>
        <w:trPr/>
        <w:tc>
          <w:tcPr>
            <w:tcW w:w="800" w:type="dxa"/>
            <w:vAlign w:val="center"/>
            <w:shd w:val="clear" w:fill="FFFFFF"/>
            <w:noWrap/>
          </w:tcPr>
          <w:p>
            <w:pPr/>
            <w:r>
              <w:rPr>
                <w:b w:val="0"/>
                <w:bCs w:val="0"/>
              </w:rPr>
              <w:t xml:space="preserve">5</w:t>
            </w:r>
          </w:p>
        </w:tc>
        <w:tc>
          <w:tcPr>
            <w:tcW w:w="1500" w:type="dxa"/>
            <w:vAlign w:val="center"/>
            <w:shd w:val="clear" w:fill="FFFFFF"/>
            <w:noWrap/>
          </w:tcPr>
          <w:p>
            <w:pPr/>
            <w:r>
              <w:rPr>
                <w:rFonts w:ascii="Consolas" w:hAnsi="Consolas" w:eastAsia="Consolas" w:cs="Consolas"/>
                <w:b w:val="1"/>
                <w:bCs w:val="1"/>
              </w:rPr>
              <w:t xml:space="preserve">LZ2PL</w:t>
            </w:r>
          </w:p>
        </w:tc>
        <w:tc>
          <w:tcPr>
            <w:tcW w:w="2500" w:type="dxa"/>
            <w:vAlign w:val="center"/>
            <w:shd w:val="clear" w:fill="FFFFFF"/>
            <w:noWrap/>
          </w:tcPr>
          <w:p>
            <w:pPr/>
            <w:r>
              <w:rPr/>
              <w:t xml:space="preserve">Vladimir Lazarov</w:t>
            </w:r>
          </w:p>
        </w:tc>
        <w:tc>
          <w:tcPr>
            <w:tcW w:w="10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/>
              <w:t xml:space="preserve">283</w:t>
            </w:r>
          </w:p>
        </w:tc>
        <w:tc>
          <w:tcPr>
            <w:tcW w:w="9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>
                <w:color w:val="047857"/>
              </w:rPr>
              <w:t xml:space="preserve">278</w:t>
            </w:r>
          </w:p>
        </w:tc>
        <w:tc>
          <w:tcPr>
            <w:tcW w:w="9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>
                <w:color w:val="B91C1C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/>
              <w:t xml:space="preserve">98.2%</w:t>
            </w:r>
          </w:p>
        </w:tc>
        <w:tc>
          <w:tcPr>
            <w:tcW w:w="9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>
                <w:b w:val="1"/>
                <w:bCs w:val="1"/>
              </w:rPr>
              <w:t xml:space="preserve">556</w:t>
            </w:r>
          </w:p>
        </w:tc>
      </w:tr>
      <w:tr>
        <w:trPr/>
        <w:tc>
          <w:tcPr>
            <w:tcW w:w="800" w:type="dxa"/>
            <w:vAlign w:val="center"/>
            <w:shd w:val="clear" w:fill="FFFFFF"/>
            <w:noWrap/>
          </w:tcPr>
          <w:p>
            <w:pPr/>
            <w:r>
              <w:rPr>
                <w:b w:val="0"/>
                <w:bCs w:val="0"/>
              </w:rPr>
              <w:t xml:space="preserve">6</w:t>
            </w:r>
          </w:p>
        </w:tc>
        <w:tc>
          <w:tcPr>
            <w:tcW w:w="1500" w:type="dxa"/>
            <w:vAlign w:val="center"/>
            <w:shd w:val="clear" w:fill="FFFFFF"/>
            <w:noWrap/>
          </w:tcPr>
          <w:p>
            <w:pPr/>
            <w:r>
              <w:rPr>
                <w:rFonts w:ascii="Consolas" w:hAnsi="Consolas" w:eastAsia="Consolas" w:cs="Consolas"/>
                <w:b w:val="1"/>
                <w:bCs w:val="1"/>
              </w:rPr>
              <w:t xml:space="preserve">LZ2FV</w:t>
            </w:r>
          </w:p>
        </w:tc>
        <w:tc>
          <w:tcPr>
            <w:tcW w:w="2500" w:type="dxa"/>
            <w:vAlign w:val="center"/>
            <w:shd w:val="clear" w:fill="FFFFFF"/>
            <w:noWrap/>
          </w:tcPr>
          <w:p>
            <w:pPr/>
            <w:r>
              <w:rPr/>
              <w:t xml:space="preserve">Cvetalin Cvetkov</w:t>
            </w:r>
          </w:p>
        </w:tc>
        <w:tc>
          <w:tcPr>
            <w:tcW w:w="10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/>
              <w:t xml:space="preserve">279</w:t>
            </w:r>
          </w:p>
        </w:tc>
        <w:tc>
          <w:tcPr>
            <w:tcW w:w="9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>
                <w:color w:val="047857"/>
              </w:rPr>
              <w:t xml:space="preserve">270</w:t>
            </w:r>
          </w:p>
        </w:tc>
        <w:tc>
          <w:tcPr>
            <w:tcW w:w="9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>
                <w:color w:val="B91C1C"/>
              </w:rPr>
              <w:t xml:space="preserve">9</w:t>
            </w:r>
          </w:p>
        </w:tc>
        <w:tc>
          <w:tcPr>
            <w:tcW w:w="12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/>
              <w:t xml:space="preserve">96.8%</w:t>
            </w:r>
          </w:p>
        </w:tc>
        <w:tc>
          <w:tcPr>
            <w:tcW w:w="9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>
                <w:b w:val="1"/>
                <w:bCs w:val="1"/>
              </w:rPr>
              <w:t xml:space="preserve">540</w:t>
            </w:r>
          </w:p>
        </w:tc>
      </w:tr>
      <w:tr>
        <w:trPr/>
        <w:tc>
          <w:tcPr>
            <w:tcW w:w="800" w:type="dxa"/>
            <w:vAlign w:val="center"/>
            <w:shd w:val="clear" w:fill="FFFFFF"/>
            <w:noWrap/>
          </w:tcPr>
          <w:p>
            <w:pPr/>
            <w:r>
              <w:rPr>
                <w:b w:val="0"/>
                <w:bCs w:val="0"/>
              </w:rPr>
              <w:t xml:space="preserve">7</w:t>
            </w:r>
          </w:p>
        </w:tc>
        <w:tc>
          <w:tcPr>
            <w:tcW w:w="1500" w:type="dxa"/>
            <w:vAlign w:val="center"/>
            <w:shd w:val="clear" w:fill="FFFFFF"/>
            <w:noWrap/>
          </w:tcPr>
          <w:p>
            <w:pPr/>
            <w:r>
              <w:rPr>
                <w:rFonts w:ascii="Consolas" w:hAnsi="Consolas" w:eastAsia="Consolas" w:cs="Consolas"/>
                <w:b w:val="1"/>
                <w:bCs w:val="1"/>
              </w:rPr>
              <w:t xml:space="preserve">LZ2KEF</w:t>
            </w:r>
          </w:p>
        </w:tc>
        <w:tc>
          <w:tcPr>
            <w:tcW w:w="2500" w:type="dxa"/>
            <w:vAlign w:val="center"/>
            <w:shd w:val="clear" w:fill="FFFFFF"/>
            <w:noWrap/>
          </w:tcPr>
          <w:p>
            <w:pPr/>
            <w:r>
              <w:rPr/>
              <w:t xml:space="preserve">Georgi Boev</w:t>
            </w:r>
          </w:p>
        </w:tc>
        <w:tc>
          <w:tcPr>
            <w:tcW w:w="10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/>
              <w:t xml:space="preserve">255</w:t>
            </w:r>
          </w:p>
        </w:tc>
        <w:tc>
          <w:tcPr>
            <w:tcW w:w="9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>
                <w:color w:val="047857"/>
              </w:rPr>
              <w:t xml:space="preserve">240</w:t>
            </w:r>
          </w:p>
        </w:tc>
        <w:tc>
          <w:tcPr>
            <w:tcW w:w="9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>
                <w:color w:val="B91C1C"/>
              </w:rPr>
              <w:t xml:space="preserve">15</w:t>
            </w:r>
          </w:p>
        </w:tc>
        <w:tc>
          <w:tcPr>
            <w:tcW w:w="12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/>
              <w:t xml:space="preserve">94.1%</w:t>
            </w:r>
          </w:p>
        </w:tc>
        <w:tc>
          <w:tcPr>
            <w:tcW w:w="9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>
                <w:b w:val="1"/>
                <w:bCs w:val="1"/>
              </w:rPr>
              <w:t xml:space="preserve">480</w:t>
            </w:r>
          </w:p>
        </w:tc>
      </w:tr>
      <w:tr>
        <w:trPr/>
        <w:tc>
          <w:tcPr>
            <w:tcW w:w="800" w:type="dxa"/>
            <w:vAlign w:val="center"/>
            <w:shd w:val="clear" w:fill="FFFFFF"/>
            <w:noWrap/>
          </w:tcPr>
          <w:p>
            <w:pPr/>
            <w:r>
              <w:rPr>
                <w:b w:val="0"/>
                <w:bCs w:val="0"/>
              </w:rPr>
              <w:t xml:space="preserve">8</w:t>
            </w:r>
          </w:p>
        </w:tc>
        <w:tc>
          <w:tcPr>
            <w:tcW w:w="1500" w:type="dxa"/>
            <w:vAlign w:val="center"/>
            <w:shd w:val="clear" w:fill="FFFFFF"/>
            <w:noWrap/>
          </w:tcPr>
          <w:p>
            <w:pPr/>
            <w:r>
              <w:rPr>
                <w:rFonts w:ascii="Consolas" w:hAnsi="Consolas" w:eastAsia="Consolas" w:cs="Consolas"/>
                <w:b w:val="1"/>
                <w:bCs w:val="1"/>
              </w:rPr>
              <w:t xml:space="preserve">LZ1YE</w:t>
            </w:r>
          </w:p>
        </w:tc>
        <w:tc>
          <w:tcPr>
            <w:tcW w:w="2500" w:type="dxa"/>
            <w:vAlign w:val="center"/>
            <w:shd w:val="clear" w:fill="FFFFFF"/>
            <w:noWrap/>
          </w:tcPr>
          <w:p>
            <w:pPr/>
            <w:r>
              <w:rPr/>
              <w:t xml:space="preserve">Nasko Kolev</w:t>
            </w:r>
          </w:p>
        </w:tc>
        <w:tc>
          <w:tcPr>
            <w:tcW w:w="10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/>
              <w:t xml:space="preserve">210</w:t>
            </w:r>
          </w:p>
        </w:tc>
        <w:tc>
          <w:tcPr>
            <w:tcW w:w="9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>
                <w:color w:val="047857"/>
              </w:rPr>
              <w:t xml:space="preserve">200</w:t>
            </w:r>
          </w:p>
        </w:tc>
        <w:tc>
          <w:tcPr>
            <w:tcW w:w="9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>
                <w:color w:val="B91C1C"/>
              </w:rPr>
              <w:t xml:space="preserve">10</w:t>
            </w:r>
          </w:p>
        </w:tc>
        <w:tc>
          <w:tcPr>
            <w:tcW w:w="12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/>
              <w:t xml:space="preserve">95.2%</w:t>
            </w:r>
          </w:p>
        </w:tc>
        <w:tc>
          <w:tcPr>
            <w:tcW w:w="9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>
                <w:b w:val="1"/>
                <w:bCs w:val="1"/>
              </w:rPr>
              <w:t xml:space="preserve">400</w:t>
            </w:r>
          </w:p>
        </w:tc>
      </w:tr>
      <w:tr>
        <w:trPr/>
        <w:tc>
          <w:tcPr>
            <w:tcW w:w="800" w:type="dxa"/>
            <w:vAlign w:val="center"/>
            <w:shd w:val="clear" w:fill="FFFFFF"/>
            <w:noWrap/>
          </w:tcPr>
          <w:p>
            <w:pPr/>
            <w:r>
              <w:rPr>
                <w:b w:val="0"/>
                <w:bCs w:val="0"/>
              </w:rPr>
              <w:t xml:space="preserve">9</w:t>
            </w:r>
          </w:p>
        </w:tc>
        <w:tc>
          <w:tcPr>
            <w:tcW w:w="1500" w:type="dxa"/>
            <w:vAlign w:val="center"/>
            <w:shd w:val="clear" w:fill="FFFFFF"/>
            <w:noWrap/>
          </w:tcPr>
          <w:p>
            <w:pPr/>
            <w:r>
              <w:rPr>
                <w:rFonts w:ascii="Consolas" w:hAnsi="Consolas" w:eastAsia="Consolas" w:cs="Consolas"/>
                <w:b w:val="1"/>
                <w:bCs w:val="1"/>
              </w:rPr>
              <w:t xml:space="preserve">LZ1YQ</w:t>
            </w:r>
          </w:p>
        </w:tc>
        <w:tc>
          <w:tcPr>
            <w:tcW w:w="2500" w:type="dxa"/>
            <w:vAlign w:val="center"/>
            <w:shd w:val="clear" w:fill="FFFFFF"/>
            <w:noWrap/>
          </w:tcPr>
          <w:p>
            <w:pPr/>
            <w:r>
              <w:rPr/>
              <w:t xml:space="preserve">CHRIS ZDRAVKOV</w:t>
            </w:r>
          </w:p>
        </w:tc>
        <w:tc>
          <w:tcPr>
            <w:tcW w:w="10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/>
              <w:t xml:space="preserve">81</w:t>
            </w:r>
          </w:p>
        </w:tc>
        <w:tc>
          <w:tcPr>
            <w:tcW w:w="9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>
                <w:color w:val="047857"/>
              </w:rPr>
              <w:t xml:space="preserve">81</w:t>
            </w:r>
          </w:p>
        </w:tc>
        <w:tc>
          <w:tcPr>
            <w:tcW w:w="9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>
                <w:color w:val="B91C1C"/>
              </w:rPr>
              <w:t xml:space="preserve">0</w:t>
            </w:r>
          </w:p>
        </w:tc>
        <w:tc>
          <w:tcPr>
            <w:tcW w:w="12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/>
              <w:t xml:space="preserve">100.0%</w:t>
            </w:r>
          </w:p>
        </w:tc>
        <w:tc>
          <w:tcPr>
            <w:tcW w:w="9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>
                <w:b w:val="1"/>
                <w:bCs w:val="1"/>
              </w:rPr>
              <w:t xml:space="preserve">162</w:t>
            </w:r>
          </w:p>
        </w:tc>
      </w:tr>
      <w:tr>
        <w:trPr/>
        <w:tc>
          <w:tcPr>
            <w:tcW w:w="800" w:type="dxa"/>
            <w:vAlign w:val="center"/>
            <w:shd w:val="clear" w:fill="FFFFFF"/>
            <w:noWrap/>
          </w:tcPr>
          <w:p>
            <w:pPr/>
            <w:r>
              <w:rPr>
                <w:b w:val="0"/>
                <w:bCs w:val="0"/>
              </w:rPr>
              <w:t xml:space="preserve">10</w:t>
            </w:r>
          </w:p>
        </w:tc>
        <w:tc>
          <w:tcPr>
            <w:tcW w:w="1500" w:type="dxa"/>
            <w:vAlign w:val="center"/>
            <w:shd w:val="clear" w:fill="FFFFFF"/>
            <w:noWrap/>
          </w:tcPr>
          <w:p>
            <w:pPr/>
            <w:r>
              <w:rPr>
                <w:rFonts w:ascii="Consolas" w:hAnsi="Consolas" w:eastAsia="Consolas" w:cs="Consolas"/>
                <w:b w:val="1"/>
                <w:bCs w:val="1"/>
              </w:rPr>
              <w:t xml:space="preserve">LZ2ZG</w:t>
            </w:r>
          </w:p>
        </w:tc>
        <w:tc>
          <w:tcPr>
            <w:tcW w:w="2500" w:type="dxa"/>
            <w:vAlign w:val="center"/>
            <w:shd w:val="clear" w:fill="FFFFFF"/>
            <w:noWrap/>
          </w:tcPr>
          <w:p>
            <w:pPr/>
            <w:r>
              <w:rPr/>
              <w:t xml:space="preserve">Vladimir Gerganov</w:t>
            </w:r>
          </w:p>
        </w:tc>
        <w:tc>
          <w:tcPr>
            <w:tcW w:w="10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/>
              <w:t xml:space="preserve">13</w:t>
            </w:r>
          </w:p>
        </w:tc>
        <w:tc>
          <w:tcPr>
            <w:tcW w:w="9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>
                <w:color w:val="047857"/>
              </w:rPr>
              <w:t xml:space="preserve">12</w:t>
            </w:r>
          </w:p>
        </w:tc>
        <w:tc>
          <w:tcPr>
            <w:tcW w:w="9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>
                <w:color w:val="B91C1C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/>
              <w:t xml:space="preserve">92.3%</w:t>
            </w:r>
          </w:p>
        </w:tc>
        <w:tc>
          <w:tcPr>
            <w:tcW w:w="9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>
                <w:b w:val="1"/>
                <w:bCs w:val="1"/>
              </w:rPr>
              <w:t xml:space="preserve">24</w:t>
            </w:r>
          </w:p>
        </w:tc>
      </w:tr>
    </w:tbl>
    <w:p/>
    <w:p>
      <w:pPr>
        <w:pStyle w:val="Heading2"/>
      </w:pPr>
      <w:bookmarkStart w:id="2" w:name="_Toc2"/>
      <w:r>
        <w:t> LP / Single Op Low Power (≤100W)</w:t>
      </w:r>
      <w:bookmarkEnd w:id="2"/>
    </w:p>
    <w:tbl>
      <w:tblGrid>
        <w:gridCol/>
        <w:gridCol/>
        <w:gridCol/>
        <w:gridCol/>
        <w:gridCol/>
        <w:gridCol/>
        <w:gridCol/>
        <w:gridCol/>
      </w:tblGrid>
      <w:tblPr>
        <w:jc w:val="center"/>
        <w:tblW w:w="0" w:type="auto"/>
        <w:tblLayout w:type="autofit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4" w:color="D1D5DB"/>
          <w:left w:val="single" w:sz="4" w:color="D1D5DB"/>
          <w:right w:val="single" w:sz="4" w:color="D1D5DB"/>
          <w:bottom w:val="single" w:sz="4" w:color="D1D5DB"/>
          <w:insideH w:val="single" w:sz="4" w:color="D1D5DB"/>
          <w:insideV w:val="single" w:sz="4" w:color="D1D5DB"/>
        </w:tblBorders>
      </w:tblPr>
      <w:tr>
        <w:trPr>
          <w:trHeight w:val="400" w:hRule="atLeast"/>
        </w:trPr>
        <w:tc>
          <w:tcPr>
            <w:vAlign w:val="center"/>
            <w:shd w:val="clear" w:fill="2563EB"/>
            <w:noWrap/>
          </w:tcPr>
          <w:p>
            <w:pPr>
              <w:jc w:val="center"/>
            </w:pPr>
            <w:r>
              <w:rPr>
                <w:color w:val="FFFFFF"/>
                <w:b w:val="1"/>
                <w:bCs w:val="1"/>
              </w:rPr>
              <w:t xml:space="preserve">#</w:t>
            </w:r>
          </w:p>
        </w:tc>
        <w:tc>
          <w:tcPr>
            <w:vAlign w:val="center"/>
            <w:shd w:val="clear" w:fill="2563EB"/>
            <w:noWrap/>
          </w:tcPr>
          <w:p>
            <w:pPr>
              <w:jc w:val="center"/>
            </w:pPr>
            <w:r>
              <w:rPr>
                <w:color w:val="FFFFFF"/>
                <w:b w:val="1"/>
                <w:bCs w:val="1"/>
              </w:rPr>
              <w:t xml:space="preserve">Callsign</w:t>
            </w:r>
          </w:p>
        </w:tc>
        <w:tc>
          <w:tcPr>
            <w:vAlign w:val="center"/>
            <w:shd w:val="clear" w:fill="2563EB"/>
            <w:noWrap/>
          </w:tcPr>
          <w:p>
            <w:pPr>
              <w:jc w:val="center"/>
            </w:pPr>
            <w:r>
              <w:rPr>
                <w:color w:val="FFFFFF"/>
                <w:b w:val="1"/>
                <w:bCs w:val="1"/>
              </w:rPr>
              <w:t xml:space="preserve">Operator</w:t>
            </w:r>
          </w:p>
        </w:tc>
        <w:tc>
          <w:tcPr>
            <w:vAlign w:val="center"/>
            <w:shd w:val="clear" w:fill="2563EB"/>
            <w:noWrap/>
          </w:tcPr>
          <w:p>
            <w:pPr>
              <w:jc w:val="center"/>
            </w:pPr>
            <w:r>
              <w:rPr>
                <w:color w:val="FFFFFF"/>
                <w:b w:val="1"/>
                <w:bCs w:val="1"/>
              </w:rPr>
              <w:t xml:space="preserve">Claimed</w:t>
            </w:r>
          </w:p>
        </w:tc>
        <w:tc>
          <w:tcPr>
            <w:vAlign w:val="center"/>
            <w:shd w:val="clear" w:fill="2563EB"/>
            <w:noWrap/>
          </w:tcPr>
          <w:p>
            <w:pPr>
              <w:jc w:val="center"/>
            </w:pPr>
            <w:r>
              <w:rPr>
                <w:color w:val="FFFFFF"/>
                <w:b w:val="1"/>
                <w:bCs w:val="1"/>
              </w:rPr>
              <w:t xml:space="preserve">Valid</w:t>
            </w:r>
          </w:p>
        </w:tc>
        <w:tc>
          <w:tcPr>
            <w:vAlign w:val="center"/>
            <w:shd w:val="clear" w:fill="2563EB"/>
            <w:noWrap/>
          </w:tcPr>
          <w:p>
            <w:pPr>
              <w:jc w:val="center"/>
            </w:pPr>
            <w:r>
              <w:rPr>
                <w:color w:val="FFFFFF"/>
                <w:b w:val="1"/>
                <w:bCs w:val="1"/>
              </w:rPr>
              <w:t xml:space="preserve">Failed</w:t>
            </w:r>
          </w:p>
        </w:tc>
        <w:tc>
          <w:tcPr>
            <w:vAlign w:val="center"/>
            <w:shd w:val="clear" w:fill="2563EB"/>
            <w:noWrap/>
          </w:tcPr>
          <w:p>
            <w:pPr>
              <w:jc w:val="center"/>
            </w:pPr>
            <w:r>
              <w:rPr>
                <w:color w:val="FFFFFF"/>
                <w:b w:val="1"/>
                <w:bCs w:val="1"/>
              </w:rPr>
              <w:t xml:space="preserve">Confirmed %</w:t>
            </w:r>
          </w:p>
        </w:tc>
        <w:tc>
          <w:tcPr>
            <w:vAlign w:val="center"/>
            <w:shd w:val="clear" w:fill="2563EB"/>
            <w:noWrap/>
          </w:tcPr>
          <w:p>
            <w:pPr>
              <w:jc w:val="center"/>
            </w:pPr>
            <w:r>
              <w:rPr>
                <w:color w:val="FFFFFF"/>
                <w:b w:val="1"/>
                <w:bCs w:val="1"/>
              </w:rPr>
              <w:t xml:space="preserve">Points</w:t>
            </w:r>
          </w:p>
        </w:tc>
      </w:tr>
      <w:tr>
        <w:trPr/>
        <w:tc>
          <w:tcPr>
            <w:tcW w:w="800" w:type="dxa"/>
            <w:vAlign w:val="center"/>
            <w:shd w:val="clear" w:fill="FEF3C7"/>
            <w:noWrap/>
          </w:tcPr>
          <w:p>
            <w:pPr/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500" w:type="dxa"/>
            <w:vAlign w:val="center"/>
            <w:shd w:val="clear" w:fill="FEF3C7"/>
            <w:noWrap/>
          </w:tcPr>
          <w:p>
            <w:pPr/>
            <w:r>
              <w:rPr>
                <w:rFonts w:ascii="Consolas" w:hAnsi="Consolas" w:eastAsia="Consolas" w:cs="Consolas"/>
                <w:b w:val="1"/>
                <w:bCs w:val="1"/>
              </w:rPr>
              <w:t xml:space="preserve">LZ3BB</w:t>
            </w:r>
          </w:p>
        </w:tc>
        <w:tc>
          <w:tcPr>
            <w:tcW w:w="2500" w:type="dxa"/>
            <w:vAlign w:val="center"/>
            <w:shd w:val="clear" w:fill="FEF3C7"/>
            <w:noWrap/>
          </w:tcPr>
          <w:p>
            <w:pPr/>
            <w:r>
              <w:rPr/>
              <w:t xml:space="preserve">Plamen Matev</w:t>
            </w:r>
          </w:p>
        </w:tc>
        <w:tc>
          <w:tcPr>
            <w:tcW w:w="1000" w:type="dxa"/>
            <w:vAlign w:val="center"/>
            <w:shd w:val="clear" w:fill="FEF3C7"/>
            <w:noWrap/>
          </w:tcPr>
          <w:p>
            <w:pPr>
              <w:jc w:val="end"/>
            </w:pPr>
            <w:r>
              <w:rPr/>
              <w:t xml:space="preserve">258</w:t>
            </w:r>
          </w:p>
        </w:tc>
        <w:tc>
          <w:tcPr>
            <w:tcW w:w="900" w:type="dxa"/>
            <w:vAlign w:val="center"/>
            <w:shd w:val="clear" w:fill="FEF3C7"/>
            <w:noWrap/>
          </w:tcPr>
          <w:p>
            <w:pPr>
              <w:jc w:val="end"/>
            </w:pPr>
            <w:r>
              <w:rPr>
                <w:color w:val="047857"/>
              </w:rPr>
              <w:t xml:space="preserve">257</w:t>
            </w:r>
          </w:p>
        </w:tc>
        <w:tc>
          <w:tcPr>
            <w:tcW w:w="900" w:type="dxa"/>
            <w:vAlign w:val="center"/>
            <w:shd w:val="clear" w:fill="FEF3C7"/>
            <w:noWrap/>
          </w:tcPr>
          <w:p>
            <w:pPr>
              <w:jc w:val="end"/>
            </w:pPr>
            <w:r>
              <w:rPr>
                <w:color w:val="B91C1C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FEF3C7"/>
            <w:noWrap/>
          </w:tcPr>
          <w:p>
            <w:pPr>
              <w:jc w:val="end"/>
            </w:pPr>
            <w:r>
              <w:rPr/>
              <w:t xml:space="preserve">99.6%</w:t>
            </w:r>
          </w:p>
        </w:tc>
        <w:tc>
          <w:tcPr>
            <w:tcW w:w="900" w:type="dxa"/>
            <w:vAlign w:val="center"/>
            <w:shd w:val="clear" w:fill="FEF3C7"/>
            <w:noWrap/>
          </w:tcPr>
          <w:p>
            <w:pPr>
              <w:jc w:val="end"/>
            </w:pPr>
            <w:r>
              <w:rPr>
                <w:b w:val="1"/>
                <w:bCs w:val="1"/>
              </w:rPr>
              <w:t xml:space="preserve">514</w:t>
            </w:r>
          </w:p>
        </w:tc>
      </w:tr>
      <w:tr>
        <w:trPr/>
        <w:tc>
          <w:tcPr>
            <w:tcW w:w="800" w:type="dxa"/>
            <w:vAlign w:val="center"/>
            <w:shd w:val="clear" w:fill="F1F5F9"/>
            <w:noWrap/>
          </w:tcPr>
          <w:p>
            <w:pPr/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500" w:type="dxa"/>
            <w:vAlign w:val="center"/>
            <w:shd w:val="clear" w:fill="F1F5F9"/>
            <w:noWrap/>
          </w:tcPr>
          <w:p>
            <w:pPr/>
            <w:r>
              <w:rPr>
                <w:rFonts w:ascii="Consolas" w:hAnsi="Consolas" w:eastAsia="Consolas" w:cs="Consolas"/>
                <w:b w:val="1"/>
                <w:bCs w:val="1"/>
              </w:rPr>
              <w:t xml:space="preserve">LZ1QV</w:t>
            </w:r>
          </w:p>
        </w:tc>
        <w:tc>
          <w:tcPr>
            <w:tcW w:w="2500" w:type="dxa"/>
            <w:vAlign w:val="center"/>
            <w:shd w:val="clear" w:fill="F1F5F9"/>
            <w:noWrap/>
          </w:tcPr>
          <w:p>
            <w:pPr/>
            <w:r>
              <w:rPr/>
              <w:t xml:space="preserve">Deko</w:t>
            </w:r>
          </w:p>
        </w:tc>
        <w:tc>
          <w:tcPr>
            <w:tcW w:w="1000" w:type="dxa"/>
            <w:vAlign w:val="center"/>
            <w:shd w:val="clear" w:fill="F1F5F9"/>
            <w:noWrap/>
          </w:tcPr>
          <w:p>
            <w:pPr>
              <w:jc w:val="end"/>
            </w:pPr>
            <w:r>
              <w:rPr/>
              <w:t xml:space="preserve">257</w:t>
            </w:r>
          </w:p>
        </w:tc>
        <w:tc>
          <w:tcPr>
            <w:tcW w:w="900" w:type="dxa"/>
            <w:vAlign w:val="center"/>
            <w:shd w:val="clear" w:fill="F1F5F9"/>
            <w:noWrap/>
          </w:tcPr>
          <w:p>
            <w:pPr>
              <w:jc w:val="end"/>
            </w:pPr>
            <w:r>
              <w:rPr>
                <w:color w:val="047857"/>
              </w:rPr>
              <w:t xml:space="preserve">253</w:t>
            </w:r>
          </w:p>
        </w:tc>
        <w:tc>
          <w:tcPr>
            <w:tcW w:w="900" w:type="dxa"/>
            <w:vAlign w:val="center"/>
            <w:shd w:val="clear" w:fill="F1F5F9"/>
            <w:noWrap/>
          </w:tcPr>
          <w:p>
            <w:pPr>
              <w:jc w:val="end"/>
            </w:pPr>
            <w:r>
              <w:rPr>
                <w:color w:val="B91C1C"/>
              </w:rPr>
              <w:t xml:space="preserve">4</w:t>
            </w:r>
          </w:p>
        </w:tc>
        <w:tc>
          <w:tcPr>
            <w:tcW w:w="1200" w:type="dxa"/>
            <w:vAlign w:val="center"/>
            <w:shd w:val="clear" w:fill="F1F5F9"/>
            <w:noWrap/>
          </w:tcPr>
          <w:p>
            <w:pPr>
              <w:jc w:val="end"/>
            </w:pPr>
            <w:r>
              <w:rPr/>
              <w:t xml:space="preserve">98.4%</w:t>
            </w:r>
          </w:p>
        </w:tc>
        <w:tc>
          <w:tcPr>
            <w:tcW w:w="900" w:type="dxa"/>
            <w:vAlign w:val="center"/>
            <w:shd w:val="clear" w:fill="F1F5F9"/>
            <w:noWrap/>
          </w:tcPr>
          <w:p>
            <w:pPr>
              <w:jc w:val="end"/>
            </w:pPr>
            <w:r>
              <w:rPr>
                <w:b w:val="1"/>
                <w:bCs w:val="1"/>
              </w:rPr>
              <w:t xml:space="preserve">506</w:t>
            </w:r>
          </w:p>
        </w:tc>
      </w:tr>
      <w:tr>
        <w:trPr/>
        <w:tc>
          <w:tcPr>
            <w:tcW w:w="800" w:type="dxa"/>
            <w:vAlign w:val="center"/>
            <w:shd w:val="clear" w:fill="FED7AA"/>
            <w:noWrap/>
          </w:tcPr>
          <w:p>
            <w:pPr/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500" w:type="dxa"/>
            <w:vAlign w:val="center"/>
            <w:shd w:val="clear" w:fill="FED7AA"/>
            <w:noWrap/>
          </w:tcPr>
          <w:p>
            <w:pPr/>
            <w:r>
              <w:rPr>
                <w:rFonts w:ascii="Consolas" w:hAnsi="Consolas" w:eastAsia="Consolas" w:cs="Consolas"/>
                <w:b w:val="1"/>
                <w:bCs w:val="1"/>
              </w:rPr>
              <w:t xml:space="preserve">LZ1MC</w:t>
            </w:r>
          </w:p>
        </w:tc>
        <w:tc>
          <w:tcPr>
            <w:tcW w:w="2500" w:type="dxa"/>
            <w:vAlign w:val="center"/>
            <w:shd w:val="clear" w:fill="FED7AA"/>
            <w:noWrap/>
          </w:tcPr>
          <w:p>
            <w:pPr/>
            <w:r>
              <w:rPr/>
              <w:t xml:space="preserve">SLAV L.</w:t>
            </w:r>
          </w:p>
        </w:tc>
        <w:tc>
          <w:tcPr>
            <w:tcW w:w="1000" w:type="dxa"/>
            <w:vAlign w:val="center"/>
            <w:shd w:val="clear" w:fill="FED7AA"/>
            <w:noWrap/>
          </w:tcPr>
          <w:p>
            <w:pPr>
              <w:jc w:val="end"/>
            </w:pPr>
            <w:r>
              <w:rPr/>
              <w:t xml:space="preserve">252</w:t>
            </w:r>
          </w:p>
        </w:tc>
        <w:tc>
          <w:tcPr>
            <w:tcW w:w="900" w:type="dxa"/>
            <w:vAlign w:val="center"/>
            <w:shd w:val="clear" w:fill="FED7AA"/>
            <w:noWrap/>
          </w:tcPr>
          <w:p>
            <w:pPr>
              <w:jc w:val="end"/>
            </w:pPr>
            <w:r>
              <w:rPr>
                <w:color w:val="047857"/>
              </w:rPr>
              <w:t xml:space="preserve">251</w:t>
            </w:r>
          </w:p>
        </w:tc>
        <w:tc>
          <w:tcPr>
            <w:tcW w:w="900" w:type="dxa"/>
            <w:vAlign w:val="center"/>
            <w:shd w:val="clear" w:fill="FED7AA"/>
            <w:noWrap/>
          </w:tcPr>
          <w:p>
            <w:pPr>
              <w:jc w:val="end"/>
            </w:pPr>
            <w:r>
              <w:rPr>
                <w:color w:val="B91C1C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FED7AA"/>
            <w:noWrap/>
          </w:tcPr>
          <w:p>
            <w:pPr>
              <w:jc w:val="end"/>
            </w:pPr>
            <w:r>
              <w:rPr/>
              <w:t xml:space="preserve">99.6%</w:t>
            </w:r>
          </w:p>
        </w:tc>
        <w:tc>
          <w:tcPr>
            <w:tcW w:w="900" w:type="dxa"/>
            <w:vAlign w:val="center"/>
            <w:shd w:val="clear" w:fill="FED7AA"/>
            <w:noWrap/>
          </w:tcPr>
          <w:p>
            <w:pPr>
              <w:jc w:val="end"/>
            </w:pPr>
            <w:r>
              <w:rPr>
                <w:b w:val="1"/>
                <w:bCs w:val="1"/>
              </w:rPr>
              <w:t xml:space="preserve">502</w:t>
            </w:r>
          </w:p>
        </w:tc>
      </w:tr>
      <w:tr>
        <w:trPr/>
        <w:tc>
          <w:tcPr>
            <w:tcW w:w="800" w:type="dxa"/>
            <w:vAlign w:val="center"/>
            <w:shd w:val="clear" w:fill="FFFFFF"/>
            <w:noWrap/>
          </w:tcPr>
          <w:p>
            <w:pPr/>
            <w:r>
              <w:rPr>
                <w:b w:val="0"/>
                <w:bCs w:val="0"/>
              </w:rPr>
              <w:t xml:space="preserve">4</w:t>
            </w:r>
          </w:p>
        </w:tc>
        <w:tc>
          <w:tcPr>
            <w:tcW w:w="1500" w:type="dxa"/>
            <w:vAlign w:val="center"/>
            <w:shd w:val="clear" w:fill="FFFFFF"/>
            <w:noWrap/>
          </w:tcPr>
          <w:p>
            <w:pPr/>
            <w:r>
              <w:rPr>
                <w:rFonts w:ascii="Consolas" w:hAnsi="Consolas" w:eastAsia="Consolas" w:cs="Consolas"/>
                <w:b w:val="1"/>
                <w:bCs w:val="1"/>
              </w:rPr>
              <w:t xml:space="preserve">LZ2HQ</w:t>
            </w:r>
          </w:p>
        </w:tc>
        <w:tc>
          <w:tcPr>
            <w:tcW w:w="2500" w:type="dxa"/>
            <w:vAlign w:val="center"/>
            <w:shd w:val="clear" w:fill="FFFFFF"/>
            <w:noWrap/>
          </w:tcPr>
          <w:p>
            <w:pPr/>
            <w:r>
              <w:rPr/>
              <w:t xml:space="preserve">Assen Kanev</w:t>
            </w:r>
          </w:p>
        </w:tc>
        <w:tc>
          <w:tcPr>
            <w:tcW w:w="10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/>
              <w:t xml:space="preserve">261</w:t>
            </w:r>
          </w:p>
        </w:tc>
        <w:tc>
          <w:tcPr>
            <w:tcW w:w="9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>
                <w:color w:val="047857"/>
              </w:rPr>
              <w:t xml:space="preserve">233</w:t>
            </w:r>
          </w:p>
        </w:tc>
        <w:tc>
          <w:tcPr>
            <w:tcW w:w="9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>
                <w:color w:val="B91C1C"/>
              </w:rPr>
              <w:t xml:space="preserve">28</w:t>
            </w:r>
          </w:p>
        </w:tc>
        <w:tc>
          <w:tcPr>
            <w:tcW w:w="12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/>
              <w:t xml:space="preserve">89.3%</w:t>
            </w:r>
          </w:p>
        </w:tc>
        <w:tc>
          <w:tcPr>
            <w:tcW w:w="9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>
                <w:b w:val="1"/>
                <w:bCs w:val="1"/>
              </w:rPr>
              <w:t xml:space="preserve">466</w:t>
            </w:r>
          </w:p>
        </w:tc>
      </w:tr>
      <w:tr>
        <w:trPr/>
        <w:tc>
          <w:tcPr>
            <w:tcW w:w="800" w:type="dxa"/>
            <w:vAlign w:val="center"/>
            <w:shd w:val="clear" w:fill="FFFFFF"/>
            <w:noWrap/>
          </w:tcPr>
          <w:p>
            <w:pPr/>
            <w:r>
              <w:rPr>
                <w:b w:val="0"/>
                <w:bCs w:val="0"/>
              </w:rPr>
              <w:t xml:space="preserve">5</w:t>
            </w:r>
          </w:p>
        </w:tc>
        <w:tc>
          <w:tcPr>
            <w:tcW w:w="1500" w:type="dxa"/>
            <w:vAlign w:val="center"/>
            <w:shd w:val="clear" w:fill="FFFFFF"/>
            <w:noWrap/>
          </w:tcPr>
          <w:p>
            <w:pPr/>
            <w:r>
              <w:rPr>
                <w:rFonts w:ascii="Consolas" w:hAnsi="Consolas" w:eastAsia="Consolas" w:cs="Consolas"/>
                <w:b w:val="1"/>
                <w:bCs w:val="1"/>
              </w:rPr>
              <w:t xml:space="preserve">LZ1UK</w:t>
            </w:r>
          </w:p>
        </w:tc>
        <w:tc>
          <w:tcPr>
            <w:tcW w:w="2500" w:type="dxa"/>
            <w:vAlign w:val="center"/>
            <w:shd w:val="clear" w:fill="FFFFFF"/>
            <w:noWrap/>
          </w:tcPr>
          <w:p>
            <w:pPr/>
            <w:r>
              <w:rPr/>
              <w:t xml:space="preserve">Savko Dimitrov</w:t>
            </w:r>
          </w:p>
        </w:tc>
        <w:tc>
          <w:tcPr>
            <w:tcW w:w="10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/>
              <w:t xml:space="preserve">242</w:t>
            </w:r>
          </w:p>
        </w:tc>
        <w:tc>
          <w:tcPr>
            <w:tcW w:w="9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>
                <w:color w:val="047857"/>
              </w:rPr>
              <w:t xml:space="preserve">232</w:t>
            </w:r>
          </w:p>
        </w:tc>
        <w:tc>
          <w:tcPr>
            <w:tcW w:w="9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>
                <w:color w:val="B91C1C"/>
              </w:rPr>
              <w:t xml:space="preserve">10</w:t>
            </w:r>
          </w:p>
        </w:tc>
        <w:tc>
          <w:tcPr>
            <w:tcW w:w="12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/>
              <w:t xml:space="preserve">95.9%</w:t>
            </w:r>
          </w:p>
        </w:tc>
        <w:tc>
          <w:tcPr>
            <w:tcW w:w="9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>
                <w:b w:val="1"/>
                <w:bCs w:val="1"/>
              </w:rPr>
              <w:t xml:space="preserve">464</w:t>
            </w:r>
          </w:p>
        </w:tc>
      </w:tr>
      <w:tr>
        <w:trPr/>
        <w:tc>
          <w:tcPr>
            <w:tcW w:w="800" w:type="dxa"/>
            <w:vAlign w:val="center"/>
            <w:shd w:val="clear" w:fill="FFFFFF"/>
            <w:noWrap/>
          </w:tcPr>
          <w:p>
            <w:pPr/>
            <w:r>
              <w:rPr>
                <w:b w:val="0"/>
                <w:bCs w:val="0"/>
              </w:rPr>
              <w:t xml:space="preserve">6</w:t>
            </w:r>
          </w:p>
        </w:tc>
        <w:tc>
          <w:tcPr>
            <w:tcW w:w="1500" w:type="dxa"/>
            <w:vAlign w:val="center"/>
            <w:shd w:val="clear" w:fill="FFFFFF"/>
            <w:noWrap/>
          </w:tcPr>
          <w:p>
            <w:pPr/>
            <w:r>
              <w:rPr>
                <w:rFonts w:ascii="Consolas" w:hAnsi="Consolas" w:eastAsia="Consolas" w:cs="Consolas"/>
                <w:b w:val="1"/>
                <w:bCs w:val="1"/>
              </w:rPr>
              <w:t xml:space="preserve">LZ1PM</w:t>
            </w:r>
          </w:p>
        </w:tc>
        <w:tc>
          <w:tcPr>
            <w:tcW w:w="2500" w:type="dxa"/>
            <w:vAlign w:val="center"/>
            <w:shd w:val="clear" w:fill="FFFFFF"/>
            <w:noWrap/>
          </w:tcPr>
          <w:p>
            <w:pPr/>
            <w:r>
              <w:rPr/>
              <w:t xml:space="preserve">Ivan Panev</w:t>
            </w:r>
          </w:p>
        </w:tc>
        <w:tc>
          <w:tcPr>
            <w:tcW w:w="10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/>
              <w:t xml:space="preserve">240</w:t>
            </w:r>
          </w:p>
        </w:tc>
        <w:tc>
          <w:tcPr>
            <w:tcW w:w="9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>
                <w:color w:val="047857"/>
              </w:rPr>
              <w:t xml:space="preserve">231</w:t>
            </w:r>
          </w:p>
        </w:tc>
        <w:tc>
          <w:tcPr>
            <w:tcW w:w="9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>
                <w:color w:val="B91C1C"/>
              </w:rPr>
              <w:t xml:space="preserve">9</w:t>
            </w:r>
          </w:p>
        </w:tc>
        <w:tc>
          <w:tcPr>
            <w:tcW w:w="12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/>
              <w:t xml:space="preserve">96.3%</w:t>
            </w:r>
          </w:p>
        </w:tc>
        <w:tc>
          <w:tcPr>
            <w:tcW w:w="9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>
                <w:b w:val="1"/>
                <w:bCs w:val="1"/>
              </w:rPr>
              <w:t xml:space="preserve">462</w:t>
            </w:r>
          </w:p>
        </w:tc>
      </w:tr>
      <w:tr>
        <w:trPr/>
        <w:tc>
          <w:tcPr>
            <w:tcW w:w="800" w:type="dxa"/>
            <w:vAlign w:val="center"/>
            <w:shd w:val="clear" w:fill="FFFFFF"/>
            <w:noWrap/>
          </w:tcPr>
          <w:p>
            <w:pPr/>
            <w:r>
              <w:rPr>
                <w:b w:val="0"/>
                <w:bCs w:val="0"/>
              </w:rPr>
              <w:t xml:space="preserve">7</w:t>
            </w:r>
          </w:p>
        </w:tc>
        <w:tc>
          <w:tcPr>
            <w:tcW w:w="1500" w:type="dxa"/>
            <w:vAlign w:val="center"/>
            <w:shd w:val="clear" w:fill="FFFFFF"/>
            <w:noWrap/>
          </w:tcPr>
          <w:p>
            <w:pPr/>
            <w:r>
              <w:rPr>
                <w:rFonts w:ascii="Consolas" w:hAnsi="Consolas" w:eastAsia="Consolas" w:cs="Consolas"/>
                <w:b w:val="1"/>
                <w:bCs w:val="1"/>
              </w:rPr>
              <w:t xml:space="preserve">LZ1VS</w:t>
            </w:r>
          </w:p>
        </w:tc>
        <w:tc>
          <w:tcPr>
            <w:tcW w:w="2500" w:type="dxa"/>
            <w:vAlign w:val="center"/>
            <w:shd w:val="clear" w:fill="FFFFFF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/>
              <w:t xml:space="preserve">234</w:t>
            </w:r>
          </w:p>
        </w:tc>
        <w:tc>
          <w:tcPr>
            <w:tcW w:w="9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>
                <w:color w:val="047857"/>
              </w:rPr>
              <w:t xml:space="preserve">227</w:t>
            </w:r>
          </w:p>
        </w:tc>
        <w:tc>
          <w:tcPr>
            <w:tcW w:w="9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>
                <w:color w:val="B91C1C"/>
              </w:rPr>
              <w:t xml:space="preserve">7</w:t>
            </w:r>
          </w:p>
        </w:tc>
        <w:tc>
          <w:tcPr>
            <w:tcW w:w="12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/>
              <w:t xml:space="preserve">97.0%</w:t>
            </w:r>
          </w:p>
        </w:tc>
        <w:tc>
          <w:tcPr>
            <w:tcW w:w="9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>
                <w:b w:val="1"/>
                <w:bCs w:val="1"/>
              </w:rPr>
              <w:t xml:space="preserve">454</w:t>
            </w:r>
          </w:p>
        </w:tc>
      </w:tr>
      <w:tr>
        <w:trPr/>
        <w:tc>
          <w:tcPr>
            <w:tcW w:w="800" w:type="dxa"/>
            <w:vAlign w:val="center"/>
            <w:shd w:val="clear" w:fill="FFFFFF"/>
            <w:noWrap/>
          </w:tcPr>
          <w:p>
            <w:pPr/>
            <w:r>
              <w:rPr>
                <w:b w:val="0"/>
                <w:bCs w:val="0"/>
              </w:rPr>
              <w:t xml:space="preserve">8</w:t>
            </w:r>
          </w:p>
        </w:tc>
        <w:tc>
          <w:tcPr>
            <w:tcW w:w="1500" w:type="dxa"/>
            <w:vAlign w:val="center"/>
            <w:shd w:val="clear" w:fill="FFFFFF"/>
            <w:noWrap/>
          </w:tcPr>
          <w:p>
            <w:pPr/>
            <w:r>
              <w:rPr>
                <w:rFonts w:ascii="Consolas" w:hAnsi="Consolas" w:eastAsia="Consolas" w:cs="Consolas"/>
                <w:b w:val="1"/>
                <w:bCs w:val="1"/>
              </w:rPr>
              <w:t xml:space="preserve">LZ3FM</w:t>
            </w:r>
          </w:p>
        </w:tc>
        <w:tc>
          <w:tcPr>
            <w:tcW w:w="2500" w:type="dxa"/>
            <w:vAlign w:val="center"/>
            <w:shd w:val="clear" w:fill="FFFFFF"/>
            <w:noWrap/>
          </w:tcPr>
          <w:p>
            <w:pPr/>
            <w:r>
              <w:rPr/>
              <w:t xml:space="preserve">Plamen Todorov</w:t>
            </w:r>
          </w:p>
        </w:tc>
        <w:tc>
          <w:tcPr>
            <w:tcW w:w="10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/>
              <w:t xml:space="preserve">229</w:t>
            </w:r>
          </w:p>
        </w:tc>
        <w:tc>
          <w:tcPr>
            <w:tcW w:w="9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>
                <w:color w:val="047857"/>
              </w:rPr>
              <w:t xml:space="preserve">224</w:t>
            </w:r>
          </w:p>
        </w:tc>
        <w:tc>
          <w:tcPr>
            <w:tcW w:w="9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>
                <w:color w:val="B91C1C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/>
              <w:t xml:space="preserve">97.8%</w:t>
            </w:r>
          </w:p>
        </w:tc>
        <w:tc>
          <w:tcPr>
            <w:tcW w:w="9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>
                <w:b w:val="1"/>
                <w:bCs w:val="1"/>
              </w:rPr>
              <w:t xml:space="preserve">448</w:t>
            </w:r>
          </w:p>
        </w:tc>
      </w:tr>
      <w:tr>
        <w:trPr/>
        <w:tc>
          <w:tcPr>
            <w:tcW w:w="800" w:type="dxa"/>
            <w:vAlign w:val="center"/>
            <w:shd w:val="clear" w:fill="FFFFFF"/>
            <w:noWrap/>
          </w:tcPr>
          <w:p>
            <w:pPr/>
            <w:r>
              <w:rPr>
                <w:b w:val="0"/>
                <w:bCs w:val="0"/>
              </w:rPr>
              <w:t xml:space="preserve">9</w:t>
            </w:r>
          </w:p>
        </w:tc>
        <w:tc>
          <w:tcPr>
            <w:tcW w:w="1500" w:type="dxa"/>
            <w:vAlign w:val="center"/>
            <w:shd w:val="clear" w:fill="FFFFFF"/>
            <w:noWrap/>
          </w:tcPr>
          <w:p>
            <w:pPr/>
            <w:r>
              <w:rPr>
                <w:rFonts w:ascii="Consolas" w:hAnsi="Consolas" w:eastAsia="Consolas" w:cs="Consolas"/>
                <w:b w:val="1"/>
                <w:bCs w:val="1"/>
              </w:rPr>
              <w:t xml:space="preserve">LZ1GE</w:t>
            </w:r>
          </w:p>
        </w:tc>
        <w:tc>
          <w:tcPr>
            <w:tcW w:w="2500" w:type="dxa"/>
            <w:vAlign w:val="center"/>
            <w:shd w:val="clear" w:fill="FFFFFF"/>
            <w:noWrap/>
          </w:tcPr>
          <w:p>
            <w:pPr/>
            <w:r>
              <w:rPr/>
              <w:t xml:space="preserve">Radio club Pazardjik</w:t>
            </w:r>
          </w:p>
        </w:tc>
        <w:tc>
          <w:tcPr>
            <w:tcW w:w="10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/>
              <w:t xml:space="preserve">216</w:t>
            </w:r>
          </w:p>
        </w:tc>
        <w:tc>
          <w:tcPr>
            <w:tcW w:w="9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>
                <w:color w:val="047857"/>
              </w:rPr>
              <w:t xml:space="preserve">208</w:t>
            </w:r>
          </w:p>
        </w:tc>
        <w:tc>
          <w:tcPr>
            <w:tcW w:w="9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>
                <w:color w:val="B91C1C"/>
              </w:rPr>
              <w:t xml:space="preserve">8</w:t>
            </w:r>
          </w:p>
        </w:tc>
        <w:tc>
          <w:tcPr>
            <w:tcW w:w="12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/>
              <w:t xml:space="preserve">96.3%</w:t>
            </w:r>
          </w:p>
        </w:tc>
        <w:tc>
          <w:tcPr>
            <w:tcW w:w="9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>
                <w:b w:val="1"/>
                <w:bCs w:val="1"/>
              </w:rPr>
              <w:t xml:space="preserve">416</w:t>
            </w:r>
          </w:p>
        </w:tc>
      </w:tr>
      <w:tr>
        <w:trPr/>
        <w:tc>
          <w:tcPr>
            <w:tcW w:w="800" w:type="dxa"/>
            <w:vAlign w:val="center"/>
            <w:shd w:val="clear" w:fill="FFFFFF"/>
            <w:noWrap/>
          </w:tcPr>
          <w:p>
            <w:pPr/>
            <w:r>
              <w:rPr>
                <w:b w:val="0"/>
                <w:bCs w:val="0"/>
              </w:rPr>
              <w:t xml:space="preserve">10</w:t>
            </w:r>
          </w:p>
        </w:tc>
        <w:tc>
          <w:tcPr>
            <w:tcW w:w="1500" w:type="dxa"/>
            <w:vAlign w:val="center"/>
            <w:shd w:val="clear" w:fill="FFFFFF"/>
            <w:noWrap/>
          </w:tcPr>
          <w:p>
            <w:pPr/>
            <w:r>
              <w:rPr>
                <w:rFonts w:ascii="Consolas" w:hAnsi="Consolas" w:eastAsia="Consolas" w:cs="Consolas"/>
                <w:b w:val="1"/>
                <w:bCs w:val="1"/>
              </w:rPr>
              <w:t xml:space="preserve">LZ2AF</w:t>
            </w:r>
          </w:p>
        </w:tc>
        <w:tc>
          <w:tcPr>
            <w:tcW w:w="2500" w:type="dxa"/>
            <w:vAlign w:val="center"/>
            <w:shd w:val="clear" w:fill="FFFFFF"/>
            <w:noWrap/>
          </w:tcPr>
          <w:p>
            <w:pPr/>
            <w:r>
              <w:rPr/>
              <w:t xml:space="preserve">Rumen Kozhuharov</w:t>
            </w:r>
          </w:p>
        </w:tc>
        <w:tc>
          <w:tcPr>
            <w:tcW w:w="10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/>
              <w:t xml:space="preserve">164</w:t>
            </w:r>
          </w:p>
        </w:tc>
        <w:tc>
          <w:tcPr>
            <w:tcW w:w="9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>
                <w:color w:val="047857"/>
              </w:rPr>
              <w:t xml:space="preserve">160</w:t>
            </w:r>
          </w:p>
        </w:tc>
        <w:tc>
          <w:tcPr>
            <w:tcW w:w="9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>
                <w:color w:val="B91C1C"/>
              </w:rPr>
              <w:t xml:space="preserve">4</w:t>
            </w:r>
          </w:p>
        </w:tc>
        <w:tc>
          <w:tcPr>
            <w:tcW w:w="12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/>
              <w:t xml:space="preserve">97.6%</w:t>
            </w:r>
          </w:p>
        </w:tc>
        <w:tc>
          <w:tcPr>
            <w:tcW w:w="9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>
                <w:b w:val="1"/>
                <w:bCs w:val="1"/>
              </w:rPr>
              <w:t xml:space="preserve">320</w:t>
            </w:r>
          </w:p>
        </w:tc>
      </w:tr>
      <w:tr>
        <w:trPr/>
        <w:tc>
          <w:tcPr>
            <w:tcW w:w="800" w:type="dxa"/>
            <w:vAlign w:val="center"/>
            <w:shd w:val="clear" w:fill="FFFFFF"/>
            <w:noWrap/>
          </w:tcPr>
          <w:p>
            <w:pPr/>
            <w:r>
              <w:rPr>
                <w:b w:val="0"/>
                <w:bCs w:val="0"/>
              </w:rPr>
              <w:t xml:space="preserve">11</w:t>
            </w:r>
          </w:p>
        </w:tc>
        <w:tc>
          <w:tcPr>
            <w:tcW w:w="1500" w:type="dxa"/>
            <w:vAlign w:val="center"/>
            <w:shd w:val="clear" w:fill="FFFFFF"/>
            <w:noWrap/>
          </w:tcPr>
          <w:p>
            <w:pPr/>
            <w:r>
              <w:rPr>
                <w:rFonts w:ascii="Consolas" w:hAnsi="Consolas" w:eastAsia="Consolas" w:cs="Consolas"/>
                <w:b w:val="1"/>
                <w:bCs w:val="1"/>
              </w:rPr>
              <w:t xml:space="preserve">LZ1DKZ</w:t>
            </w:r>
          </w:p>
        </w:tc>
        <w:tc>
          <w:tcPr>
            <w:tcW w:w="2500" w:type="dxa"/>
            <w:vAlign w:val="center"/>
            <w:shd w:val="clear" w:fill="FFFFFF"/>
            <w:noWrap/>
          </w:tcPr>
          <w:p>
            <w:pPr/>
            <w:r>
              <w:rPr/>
              <w:t xml:space="preserve">Daniel Nedelchev</w:t>
            </w:r>
          </w:p>
        </w:tc>
        <w:tc>
          <w:tcPr>
            <w:tcW w:w="10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/>
              <w:t xml:space="preserve">74</w:t>
            </w:r>
          </w:p>
        </w:tc>
        <w:tc>
          <w:tcPr>
            <w:tcW w:w="9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>
                <w:color w:val="047857"/>
              </w:rPr>
              <w:t xml:space="preserve">68</w:t>
            </w:r>
          </w:p>
        </w:tc>
        <w:tc>
          <w:tcPr>
            <w:tcW w:w="9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>
                <w:color w:val="B91C1C"/>
              </w:rPr>
              <w:t xml:space="preserve">6</w:t>
            </w:r>
          </w:p>
        </w:tc>
        <w:tc>
          <w:tcPr>
            <w:tcW w:w="12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/>
              <w:t xml:space="preserve">91.9%</w:t>
            </w:r>
          </w:p>
        </w:tc>
        <w:tc>
          <w:tcPr>
            <w:tcW w:w="9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>
                <w:b w:val="1"/>
                <w:bCs w:val="1"/>
              </w:rPr>
              <w:t xml:space="preserve">136</w:t>
            </w:r>
          </w:p>
        </w:tc>
      </w:tr>
      <w:tr>
        <w:trPr/>
        <w:tc>
          <w:tcPr>
            <w:tcW w:w="800" w:type="dxa"/>
            <w:vAlign w:val="center"/>
            <w:shd w:val="clear" w:fill="FFFFFF"/>
            <w:noWrap/>
          </w:tcPr>
          <w:p>
            <w:pPr/>
            <w:r>
              <w:rPr>
                <w:b w:val="0"/>
                <w:bCs w:val="0"/>
              </w:rPr>
              <w:t xml:space="preserve">12</w:t>
            </w:r>
          </w:p>
        </w:tc>
        <w:tc>
          <w:tcPr>
            <w:tcW w:w="1500" w:type="dxa"/>
            <w:vAlign w:val="center"/>
            <w:shd w:val="clear" w:fill="FFFFFF"/>
            <w:noWrap/>
          </w:tcPr>
          <w:p>
            <w:pPr/>
            <w:r>
              <w:rPr>
                <w:rFonts w:ascii="Consolas" w:hAnsi="Consolas" w:eastAsia="Consolas" w:cs="Consolas"/>
                <w:b w:val="1"/>
                <w:bCs w:val="1"/>
              </w:rPr>
              <w:t xml:space="preserve">LZ2JU</w:t>
            </w:r>
          </w:p>
        </w:tc>
        <w:tc>
          <w:tcPr>
            <w:tcW w:w="2500" w:type="dxa"/>
            <w:vAlign w:val="center"/>
            <w:shd w:val="clear" w:fill="FFFFFF"/>
            <w:noWrap/>
          </w:tcPr>
          <w:p>
            <w:pPr/>
            <w:r>
              <w:rPr/>
              <w:t xml:space="preserve">Yovko Yovkov</w:t>
            </w:r>
          </w:p>
        </w:tc>
        <w:tc>
          <w:tcPr>
            <w:tcW w:w="10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/>
              <w:t xml:space="preserve">65</w:t>
            </w:r>
          </w:p>
        </w:tc>
        <w:tc>
          <w:tcPr>
            <w:tcW w:w="9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>
                <w:color w:val="047857"/>
              </w:rPr>
              <w:t xml:space="preserve">62</w:t>
            </w:r>
          </w:p>
        </w:tc>
        <w:tc>
          <w:tcPr>
            <w:tcW w:w="9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>
                <w:color w:val="B91C1C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/>
              <w:t xml:space="preserve">95.4%</w:t>
            </w:r>
          </w:p>
        </w:tc>
        <w:tc>
          <w:tcPr>
            <w:tcW w:w="9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>
                <w:b w:val="1"/>
                <w:bCs w:val="1"/>
              </w:rPr>
              <w:t xml:space="preserve">124</w:t>
            </w:r>
          </w:p>
        </w:tc>
      </w:tr>
      <w:tr>
        <w:trPr/>
        <w:tc>
          <w:tcPr>
            <w:tcW w:w="800" w:type="dxa"/>
            <w:vAlign w:val="center"/>
            <w:shd w:val="clear" w:fill="FFFFFF"/>
            <w:noWrap/>
          </w:tcPr>
          <w:p>
            <w:pPr/>
            <w:r>
              <w:rPr>
                <w:b w:val="0"/>
                <w:bCs w:val="0"/>
              </w:rPr>
              <w:t xml:space="preserve">13</w:t>
            </w:r>
          </w:p>
        </w:tc>
        <w:tc>
          <w:tcPr>
            <w:tcW w:w="1500" w:type="dxa"/>
            <w:vAlign w:val="center"/>
            <w:shd w:val="clear" w:fill="FFFFFF"/>
            <w:noWrap/>
          </w:tcPr>
          <w:p>
            <w:pPr/>
            <w:r>
              <w:rPr>
                <w:rFonts w:ascii="Consolas" w:hAnsi="Consolas" w:eastAsia="Consolas" w:cs="Consolas"/>
                <w:b w:val="1"/>
                <w:bCs w:val="1"/>
              </w:rPr>
              <w:t xml:space="preserve">LZ5PW</w:t>
            </w:r>
          </w:p>
        </w:tc>
        <w:tc>
          <w:tcPr>
            <w:tcW w:w="2500" w:type="dxa"/>
            <w:vAlign w:val="center"/>
            <w:shd w:val="clear" w:fill="FFFFFF"/>
            <w:noWrap/>
          </w:tcPr>
          <w:p>
            <w:pPr/>
            <w:r>
              <w:rPr/>
              <w:t xml:space="preserve">Vasy</w:t>
            </w:r>
          </w:p>
        </w:tc>
        <w:tc>
          <w:tcPr>
            <w:tcW w:w="10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/>
              <w:t xml:space="preserve">40</w:t>
            </w:r>
          </w:p>
        </w:tc>
        <w:tc>
          <w:tcPr>
            <w:tcW w:w="9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>
                <w:color w:val="047857"/>
              </w:rPr>
              <w:t xml:space="preserve">33</w:t>
            </w:r>
          </w:p>
        </w:tc>
        <w:tc>
          <w:tcPr>
            <w:tcW w:w="9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>
                <w:color w:val="B91C1C"/>
              </w:rPr>
              <w:t xml:space="preserve">7</w:t>
            </w:r>
          </w:p>
        </w:tc>
        <w:tc>
          <w:tcPr>
            <w:tcW w:w="12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/>
              <w:t xml:space="preserve">82.5%</w:t>
            </w:r>
          </w:p>
        </w:tc>
        <w:tc>
          <w:tcPr>
            <w:tcW w:w="9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>
                <w:b w:val="1"/>
                <w:bCs w:val="1"/>
              </w:rPr>
              <w:t xml:space="preserve">66</w:t>
            </w:r>
          </w:p>
        </w:tc>
      </w:tr>
      <w:tr>
        <w:trPr/>
        <w:tc>
          <w:tcPr>
            <w:tcW w:w="800" w:type="dxa"/>
            <w:vAlign w:val="center"/>
            <w:shd w:val="clear" w:fill="FFFFFF"/>
            <w:noWrap/>
          </w:tcPr>
          <w:p>
            <w:pPr/>
            <w:r>
              <w:rPr>
                <w:b w:val="0"/>
                <w:bCs w:val="0"/>
              </w:rPr>
              <w:t xml:space="preserve">14</w:t>
            </w:r>
          </w:p>
        </w:tc>
        <w:tc>
          <w:tcPr>
            <w:tcW w:w="1500" w:type="dxa"/>
            <w:vAlign w:val="center"/>
            <w:shd w:val="clear" w:fill="FFFFFF"/>
            <w:noWrap/>
          </w:tcPr>
          <w:p>
            <w:pPr/>
            <w:r>
              <w:rPr>
                <w:rFonts w:ascii="Consolas" w:hAnsi="Consolas" w:eastAsia="Consolas" w:cs="Consolas"/>
                <w:b w:val="1"/>
                <w:bCs w:val="1"/>
              </w:rPr>
              <w:t xml:space="preserve">LZ2AB</w:t>
            </w:r>
          </w:p>
        </w:tc>
        <w:tc>
          <w:tcPr>
            <w:tcW w:w="2500" w:type="dxa"/>
            <w:vAlign w:val="center"/>
            <w:shd w:val="clear" w:fill="FFFFFF"/>
            <w:noWrap/>
          </w:tcPr>
          <w:p>
            <w:pPr/>
            <w:r>
              <w:rPr/>
              <w:t xml:space="preserve">Kristo Kristov</w:t>
            </w:r>
          </w:p>
        </w:tc>
        <w:tc>
          <w:tcPr>
            <w:tcW w:w="10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/>
              <w:t xml:space="preserve">23</w:t>
            </w:r>
          </w:p>
        </w:tc>
        <w:tc>
          <w:tcPr>
            <w:tcW w:w="9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>
                <w:color w:val="047857"/>
              </w:rPr>
              <w:t xml:space="preserve">23</w:t>
            </w:r>
          </w:p>
        </w:tc>
        <w:tc>
          <w:tcPr>
            <w:tcW w:w="9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>
                <w:color w:val="B91C1C"/>
              </w:rPr>
              <w:t xml:space="preserve">0</w:t>
            </w:r>
          </w:p>
        </w:tc>
        <w:tc>
          <w:tcPr>
            <w:tcW w:w="12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/>
              <w:t xml:space="preserve">100.0%</w:t>
            </w:r>
          </w:p>
        </w:tc>
        <w:tc>
          <w:tcPr>
            <w:tcW w:w="9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>
                <w:b w:val="1"/>
                <w:bCs w:val="1"/>
              </w:rPr>
              <w:t xml:space="preserve">46</w:t>
            </w:r>
          </w:p>
        </w:tc>
      </w:tr>
    </w:tbl>
    <w:p/>
    <w:p>
      <w:pPr>
        <w:pStyle w:val="Heading2"/>
      </w:pPr>
      <w:bookmarkStart w:id="3" w:name="_Toc3"/>
      <w:r>
        <w:t>CLUB / Multi Op / Club</w:t>
      </w:r>
      <w:bookmarkEnd w:id="3"/>
    </w:p>
    <w:tbl>
      <w:tblGrid>
        <w:gridCol/>
        <w:gridCol/>
        <w:gridCol/>
        <w:gridCol/>
        <w:gridCol/>
        <w:gridCol/>
        <w:gridCol/>
        <w:gridCol/>
      </w:tblGrid>
      <w:tblPr>
        <w:jc w:val="center"/>
        <w:tblW w:w="0" w:type="auto"/>
        <w:tblLayout w:type="autofit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4" w:color="D1D5DB"/>
          <w:left w:val="single" w:sz="4" w:color="D1D5DB"/>
          <w:right w:val="single" w:sz="4" w:color="D1D5DB"/>
          <w:bottom w:val="single" w:sz="4" w:color="D1D5DB"/>
          <w:insideH w:val="single" w:sz="4" w:color="D1D5DB"/>
          <w:insideV w:val="single" w:sz="4" w:color="D1D5DB"/>
        </w:tblBorders>
      </w:tblPr>
      <w:tr>
        <w:trPr>
          <w:trHeight w:val="400" w:hRule="atLeast"/>
        </w:trPr>
        <w:tc>
          <w:tcPr>
            <w:vAlign w:val="center"/>
            <w:shd w:val="clear" w:fill="2563EB"/>
            <w:noWrap/>
          </w:tcPr>
          <w:p>
            <w:pPr>
              <w:jc w:val="center"/>
            </w:pPr>
            <w:r>
              <w:rPr>
                <w:color w:val="FFFFFF"/>
                <w:b w:val="1"/>
                <w:bCs w:val="1"/>
              </w:rPr>
              <w:t xml:space="preserve">#</w:t>
            </w:r>
          </w:p>
        </w:tc>
        <w:tc>
          <w:tcPr>
            <w:vAlign w:val="center"/>
            <w:shd w:val="clear" w:fill="2563EB"/>
            <w:noWrap/>
          </w:tcPr>
          <w:p>
            <w:pPr>
              <w:jc w:val="center"/>
            </w:pPr>
            <w:r>
              <w:rPr>
                <w:color w:val="FFFFFF"/>
                <w:b w:val="1"/>
                <w:bCs w:val="1"/>
              </w:rPr>
              <w:t xml:space="preserve">Callsign</w:t>
            </w:r>
          </w:p>
        </w:tc>
        <w:tc>
          <w:tcPr>
            <w:vAlign w:val="center"/>
            <w:shd w:val="clear" w:fill="2563EB"/>
            <w:noWrap/>
          </w:tcPr>
          <w:p>
            <w:pPr>
              <w:jc w:val="center"/>
            </w:pPr>
            <w:r>
              <w:rPr>
                <w:color w:val="FFFFFF"/>
                <w:b w:val="1"/>
                <w:bCs w:val="1"/>
              </w:rPr>
              <w:t xml:space="preserve">Operator</w:t>
            </w:r>
          </w:p>
        </w:tc>
        <w:tc>
          <w:tcPr>
            <w:vAlign w:val="center"/>
            <w:shd w:val="clear" w:fill="2563EB"/>
            <w:noWrap/>
          </w:tcPr>
          <w:p>
            <w:pPr>
              <w:jc w:val="center"/>
            </w:pPr>
            <w:r>
              <w:rPr>
                <w:color w:val="FFFFFF"/>
                <w:b w:val="1"/>
                <w:bCs w:val="1"/>
              </w:rPr>
              <w:t xml:space="preserve">Claimed</w:t>
            </w:r>
          </w:p>
        </w:tc>
        <w:tc>
          <w:tcPr>
            <w:vAlign w:val="center"/>
            <w:shd w:val="clear" w:fill="2563EB"/>
            <w:noWrap/>
          </w:tcPr>
          <w:p>
            <w:pPr>
              <w:jc w:val="center"/>
            </w:pPr>
            <w:r>
              <w:rPr>
                <w:color w:val="FFFFFF"/>
                <w:b w:val="1"/>
                <w:bCs w:val="1"/>
              </w:rPr>
              <w:t xml:space="preserve">Valid</w:t>
            </w:r>
          </w:p>
        </w:tc>
        <w:tc>
          <w:tcPr>
            <w:vAlign w:val="center"/>
            <w:shd w:val="clear" w:fill="2563EB"/>
            <w:noWrap/>
          </w:tcPr>
          <w:p>
            <w:pPr>
              <w:jc w:val="center"/>
            </w:pPr>
            <w:r>
              <w:rPr>
                <w:color w:val="FFFFFF"/>
                <w:b w:val="1"/>
                <w:bCs w:val="1"/>
              </w:rPr>
              <w:t xml:space="preserve">Failed</w:t>
            </w:r>
          </w:p>
        </w:tc>
        <w:tc>
          <w:tcPr>
            <w:vAlign w:val="center"/>
            <w:shd w:val="clear" w:fill="2563EB"/>
            <w:noWrap/>
          </w:tcPr>
          <w:p>
            <w:pPr>
              <w:jc w:val="center"/>
            </w:pPr>
            <w:r>
              <w:rPr>
                <w:color w:val="FFFFFF"/>
                <w:b w:val="1"/>
                <w:bCs w:val="1"/>
              </w:rPr>
              <w:t xml:space="preserve">Confirmed %</w:t>
            </w:r>
          </w:p>
        </w:tc>
        <w:tc>
          <w:tcPr>
            <w:vAlign w:val="center"/>
            <w:shd w:val="clear" w:fill="2563EB"/>
            <w:noWrap/>
          </w:tcPr>
          <w:p>
            <w:pPr>
              <w:jc w:val="center"/>
            </w:pPr>
            <w:r>
              <w:rPr>
                <w:color w:val="FFFFFF"/>
                <w:b w:val="1"/>
                <w:bCs w:val="1"/>
              </w:rPr>
              <w:t xml:space="preserve">Points</w:t>
            </w:r>
          </w:p>
        </w:tc>
      </w:tr>
      <w:tr>
        <w:trPr/>
        <w:tc>
          <w:tcPr>
            <w:tcW w:w="800" w:type="dxa"/>
            <w:vAlign w:val="center"/>
            <w:shd w:val="clear" w:fill="FEF3C7"/>
            <w:noWrap/>
          </w:tcPr>
          <w:p>
            <w:pPr/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500" w:type="dxa"/>
            <w:vAlign w:val="center"/>
            <w:shd w:val="clear" w:fill="FEF3C7"/>
            <w:noWrap/>
          </w:tcPr>
          <w:p>
            <w:pPr/>
            <w:r>
              <w:rPr>
                <w:rFonts w:ascii="Consolas" w:hAnsi="Consolas" w:eastAsia="Consolas" w:cs="Consolas"/>
                <w:b w:val="1"/>
                <w:bCs w:val="1"/>
              </w:rPr>
              <w:t xml:space="preserve">LZ1KTR</w:t>
            </w:r>
          </w:p>
        </w:tc>
        <w:tc>
          <w:tcPr>
            <w:tcW w:w="2500" w:type="dxa"/>
            <w:vAlign w:val="center"/>
            <w:shd w:val="clear" w:fill="FEF3C7"/>
            <w:noWrap/>
          </w:tcPr>
          <w:p>
            <w:pPr/>
            <w:r>
              <w:rPr/>
              <w:t xml:space="preserve">LZ3ZZ, LZ1OP</w:t>
            </w:r>
          </w:p>
        </w:tc>
        <w:tc>
          <w:tcPr>
            <w:tcW w:w="1000" w:type="dxa"/>
            <w:vAlign w:val="center"/>
            <w:shd w:val="clear" w:fill="FEF3C7"/>
            <w:noWrap/>
          </w:tcPr>
          <w:p>
            <w:pPr>
              <w:jc w:val="end"/>
            </w:pPr>
            <w:r>
              <w:rPr/>
              <w:t xml:space="preserve">287</w:t>
            </w:r>
          </w:p>
        </w:tc>
        <w:tc>
          <w:tcPr>
            <w:tcW w:w="900" w:type="dxa"/>
            <w:vAlign w:val="center"/>
            <w:shd w:val="clear" w:fill="FEF3C7"/>
            <w:noWrap/>
          </w:tcPr>
          <w:p>
            <w:pPr>
              <w:jc w:val="end"/>
            </w:pPr>
            <w:r>
              <w:rPr>
                <w:color w:val="047857"/>
              </w:rPr>
              <w:t xml:space="preserve">280</w:t>
            </w:r>
          </w:p>
        </w:tc>
        <w:tc>
          <w:tcPr>
            <w:tcW w:w="900" w:type="dxa"/>
            <w:vAlign w:val="center"/>
            <w:shd w:val="clear" w:fill="FEF3C7"/>
            <w:noWrap/>
          </w:tcPr>
          <w:p>
            <w:pPr>
              <w:jc w:val="end"/>
            </w:pPr>
            <w:r>
              <w:rPr>
                <w:color w:val="B91C1C"/>
              </w:rPr>
              <w:t xml:space="preserve">7</w:t>
            </w:r>
          </w:p>
        </w:tc>
        <w:tc>
          <w:tcPr>
            <w:tcW w:w="1200" w:type="dxa"/>
            <w:vAlign w:val="center"/>
            <w:shd w:val="clear" w:fill="FEF3C7"/>
            <w:noWrap/>
          </w:tcPr>
          <w:p>
            <w:pPr>
              <w:jc w:val="end"/>
            </w:pPr>
            <w:r>
              <w:rPr/>
              <w:t xml:space="preserve">97.6%</w:t>
            </w:r>
          </w:p>
        </w:tc>
        <w:tc>
          <w:tcPr>
            <w:tcW w:w="900" w:type="dxa"/>
            <w:vAlign w:val="center"/>
            <w:shd w:val="clear" w:fill="FEF3C7"/>
            <w:noWrap/>
          </w:tcPr>
          <w:p>
            <w:pPr>
              <w:jc w:val="end"/>
            </w:pPr>
            <w:r>
              <w:rPr>
                <w:b w:val="1"/>
                <w:bCs w:val="1"/>
              </w:rPr>
              <w:t xml:space="preserve">560</w:t>
            </w:r>
          </w:p>
        </w:tc>
      </w:tr>
      <w:tr>
        <w:trPr/>
        <w:tc>
          <w:tcPr>
            <w:tcW w:w="800" w:type="dxa"/>
            <w:vAlign w:val="center"/>
            <w:shd w:val="clear" w:fill="F1F5F9"/>
            <w:noWrap/>
          </w:tcPr>
          <w:p>
            <w:pPr/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500" w:type="dxa"/>
            <w:vAlign w:val="center"/>
            <w:shd w:val="clear" w:fill="F1F5F9"/>
            <w:noWrap/>
          </w:tcPr>
          <w:p>
            <w:pPr/>
            <w:r>
              <w:rPr>
                <w:rFonts w:ascii="Consolas" w:hAnsi="Consolas" w:eastAsia="Consolas" w:cs="Consolas"/>
                <w:b w:val="1"/>
                <w:bCs w:val="1"/>
              </w:rPr>
              <w:t xml:space="preserve">LZ2KLR</w:t>
            </w:r>
          </w:p>
        </w:tc>
        <w:tc>
          <w:tcPr>
            <w:tcW w:w="2500" w:type="dxa"/>
            <w:vAlign w:val="center"/>
            <w:shd w:val="clear" w:fill="F1F5F9"/>
            <w:noWrap/>
          </w:tcPr>
          <w:p>
            <w:pPr/>
            <w:r>
              <w:rPr/>
              <w:t xml:space="preserve">LZ2UW, TATYANA IVANOVA</w:t>
            </w:r>
          </w:p>
        </w:tc>
        <w:tc>
          <w:tcPr>
            <w:tcW w:w="1000" w:type="dxa"/>
            <w:vAlign w:val="center"/>
            <w:shd w:val="clear" w:fill="F1F5F9"/>
            <w:noWrap/>
          </w:tcPr>
          <w:p>
            <w:pPr>
              <w:jc w:val="end"/>
            </w:pPr>
            <w:r>
              <w:rPr/>
              <w:t xml:space="preserve">274</w:t>
            </w:r>
          </w:p>
        </w:tc>
        <w:tc>
          <w:tcPr>
            <w:tcW w:w="900" w:type="dxa"/>
            <w:vAlign w:val="center"/>
            <w:shd w:val="clear" w:fill="F1F5F9"/>
            <w:noWrap/>
          </w:tcPr>
          <w:p>
            <w:pPr>
              <w:jc w:val="end"/>
            </w:pPr>
            <w:r>
              <w:rPr>
                <w:color w:val="047857"/>
              </w:rPr>
              <w:t xml:space="preserve">265</w:t>
            </w:r>
          </w:p>
        </w:tc>
        <w:tc>
          <w:tcPr>
            <w:tcW w:w="900" w:type="dxa"/>
            <w:vAlign w:val="center"/>
            <w:shd w:val="clear" w:fill="F1F5F9"/>
            <w:noWrap/>
          </w:tcPr>
          <w:p>
            <w:pPr>
              <w:jc w:val="end"/>
            </w:pPr>
            <w:r>
              <w:rPr>
                <w:color w:val="B91C1C"/>
              </w:rPr>
              <w:t xml:space="preserve">9</w:t>
            </w:r>
          </w:p>
        </w:tc>
        <w:tc>
          <w:tcPr>
            <w:tcW w:w="1200" w:type="dxa"/>
            <w:vAlign w:val="center"/>
            <w:shd w:val="clear" w:fill="F1F5F9"/>
            <w:noWrap/>
          </w:tcPr>
          <w:p>
            <w:pPr>
              <w:jc w:val="end"/>
            </w:pPr>
            <w:r>
              <w:rPr/>
              <w:t xml:space="preserve">96.7%</w:t>
            </w:r>
          </w:p>
        </w:tc>
        <w:tc>
          <w:tcPr>
            <w:tcW w:w="900" w:type="dxa"/>
            <w:vAlign w:val="center"/>
            <w:shd w:val="clear" w:fill="F1F5F9"/>
            <w:noWrap/>
          </w:tcPr>
          <w:p>
            <w:pPr>
              <w:jc w:val="end"/>
            </w:pPr>
            <w:r>
              <w:rPr>
                <w:b w:val="1"/>
                <w:bCs w:val="1"/>
              </w:rPr>
              <w:t xml:space="preserve">530</w:t>
            </w:r>
          </w:p>
        </w:tc>
      </w:tr>
      <w:tr>
        <w:trPr/>
        <w:tc>
          <w:tcPr>
            <w:tcW w:w="800" w:type="dxa"/>
            <w:vAlign w:val="center"/>
            <w:shd w:val="clear" w:fill="FED7AA"/>
            <w:noWrap/>
          </w:tcPr>
          <w:p>
            <w:pPr/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500" w:type="dxa"/>
            <w:vAlign w:val="center"/>
            <w:shd w:val="clear" w:fill="FED7AA"/>
            <w:noWrap/>
          </w:tcPr>
          <w:p>
            <w:pPr/>
            <w:r>
              <w:rPr>
                <w:rFonts w:ascii="Consolas" w:hAnsi="Consolas" w:eastAsia="Consolas" w:cs="Consolas"/>
                <w:b w:val="1"/>
                <w:bCs w:val="1"/>
              </w:rPr>
              <w:t xml:space="preserve">LZ1KCG</w:t>
            </w:r>
          </w:p>
        </w:tc>
        <w:tc>
          <w:tcPr>
            <w:tcW w:w="2500" w:type="dxa"/>
            <w:vAlign w:val="center"/>
            <w:shd w:val="clear" w:fill="FED7AA"/>
            <w:noWrap/>
          </w:tcPr>
          <w:p>
            <w:pPr/>
            <w:r>
              <w:rPr/>
              <w:t xml:space="preserve">LZ1NK, LZ1WR</w:t>
            </w:r>
          </w:p>
        </w:tc>
        <w:tc>
          <w:tcPr>
            <w:tcW w:w="1000" w:type="dxa"/>
            <w:vAlign w:val="center"/>
            <w:shd w:val="clear" w:fill="FED7AA"/>
            <w:noWrap/>
          </w:tcPr>
          <w:p>
            <w:pPr>
              <w:jc w:val="end"/>
            </w:pPr>
            <w:r>
              <w:rPr/>
              <w:t xml:space="preserve">39</w:t>
            </w:r>
          </w:p>
        </w:tc>
        <w:tc>
          <w:tcPr>
            <w:tcW w:w="900" w:type="dxa"/>
            <w:vAlign w:val="center"/>
            <w:shd w:val="clear" w:fill="FED7AA"/>
            <w:noWrap/>
          </w:tcPr>
          <w:p>
            <w:pPr>
              <w:jc w:val="end"/>
            </w:pPr>
            <w:r>
              <w:rPr>
                <w:color w:val="047857"/>
              </w:rPr>
              <w:t xml:space="preserve">39</w:t>
            </w:r>
          </w:p>
        </w:tc>
        <w:tc>
          <w:tcPr>
            <w:tcW w:w="900" w:type="dxa"/>
            <w:vAlign w:val="center"/>
            <w:shd w:val="clear" w:fill="FED7AA"/>
            <w:noWrap/>
          </w:tcPr>
          <w:p>
            <w:pPr>
              <w:jc w:val="end"/>
            </w:pPr>
            <w:r>
              <w:rPr>
                <w:color w:val="B91C1C"/>
              </w:rPr>
              <w:t xml:space="preserve">0</w:t>
            </w:r>
          </w:p>
        </w:tc>
        <w:tc>
          <w:tcPr>
            <w:tcW w:w="1200" w:type="dxa"/>
            <w:vAlign w:val="center"/>
            <w:shd w:val="clear" w:fill="FED7AA"/>
            <w:noWrap/>
          </w:tcPr>
          <w:p>
            <w:pPr>
              <w:jc w:val="end"/>
            </w:pPr>
            <w:r>
              <w:rPr/>
              <w:t xml:space="preserve">100.0%</w:t>
            </w:r>
          </w:p>
        </w:tc>
        <w:tc>
          <w:tcPr>
            <w:tcW w:w="900" w:type="dxa"/>
            <w:vAlign w:val="center"/>
            <w:shd w:val="clear" w:fill="FED7AA"/>
            <w:noWrap/>
          </w:tcPr>
          <w:p>
            <w:pPr>
              <w:jc w:val="end"/>
            </w:pPr>
            <w:r>
              <w:rPr>
                <w:b w:val="1"/>
                <w:bCs w:val="1"/>
              </w:rPr>
              <w:t xml:space="preserve">78</w:t>
            </w:r>
          </w:p>
        </w:tc>
      </w:tr>
    </w:tbl>
    <w:p/>
    <w:p>
      <w:pPr>
        <w:pStyle w:val="Heading2"/>
      </w:pPr>
      <w:bookmarkStart w:id="4" w:name="_Toc4"/>
      <w:r>
        <w:t>CHECKLOG / Checklog</w:t>
      </w:r>
      <w:bookmarkEnd w:id="4"/>
    </w:p>
    <w:tbl>
      <w:tblGrid>
        <w:gridCol/>
        <w:gridCol/>
        <w:gridCol/>
        <w:gridCol/>
        <w:gridCol/>
        <w:gridCol/>
        <w:gridCol/>
        <w:gridCol/>
      </w:tblGrid>
      <w:tblPr>
        <w:jc w:val="center"/>
        <w:tblW w:w="0" w:type="auto"/>
        <w:tblLayout w:type="autofit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4" w:color="D1D5DB"/>
          <w:left w:val="single" w:sz="4" w:color="D1D5DB"/>
          <w:right w:val="single" w:sz="4" w:color="D1D5DB"/>
          <w:bottom w:val="single" w:sz="4" w:color="D1D5DB"/>
          <w:insideH w:val="single" w:sz="4" w:color="D1D5DB"/>
          <w:insideV w:val="single" w:sz="4" w:color="D1D5DB"/>
        </w:tblBorders>
      </w:tblPr>
      <w:tr>
        <w:trPr>
          <w:trHeight w:val="400" w:hRule="atLeast"/>
        </w:trPr>
        <w:tc>
          <w:tcPr>
            <w:vAlign w:val="center"/>
            <w:shd w:val="clear" w:fill="2563EB"/>
            <w:noWrap/>
          </w:tcPr>
          <w:p>
            <w:pPr>
              <w:jc w:val="center"/>
            </w:pPr>
            <w:r>
              <w:rPr>
                <w:color w:val="FFFFFF"/>
                <w:b w:val="1"/>
                <w:bCs w:val="1"/>
              </w:rPr>
              <w:t xml:space="preserve">#</w:t>
            </w:r>
          </w:p>
        </w:tc>
        <w:tc>
          <w:tcPr>
            <w:vAlign w:val="center"/>
            <w:shd w:val="clear" w:fill="2563EB"/>
            <w:noWrap/>
          </w:tcPr>
          <w:p>
            <w:pPr>
              <w:jc w:val="center"/>
            </w:pPr>
            <w:r>
              <w:rPr>
                <w:color w:val="FFFFFF"/>
                <w:b w:val="1"/>
                <w:bCs w:val="1"/>
              </w:rPr>
              <w:t xml:space="preserve">Callsign</w:t>
            </w:r>
          </w:p>
        </w:tc>
        <w:tc>
          <w:tcPr>
            <w:vAlign w:val="center"/>
            <w:shd w:val="clear" w:fill="2563EB"/>
            <w:noWrap/>
          </w:tcPr>
          <w:p>
            <w:pPr>
              <w:jc w:val="center"/>
            </w:pPr>
            <w:r>
              <w:rPr>
                <w:color w:val="FFFFFF"/>
                <w:b w:val="1"/>
                <w:bCs w:val="1"/>
              </w:rPr>
              <w:t xml:space="preserve">Operator</w:t>
            </w:r>
          </w:p>
        </w:tc>
        <w:tc>
          <w:tcPr>
            <w:vAlign w:val="center"/>
            <w:shd w:val="clear" w:fill="2563EB"/>
            <w:noWrap/>
          </w:tcPr>
          <w:p>
            <w:pPr>
              <w:jc w:val="center"/>
            </w:pPr>
            <w:r>
              <w:rPr>
                <w:color w:val="FFFFFF"/>
                <w:b w:val="1"/>
                <w:bCs w:val="1"/>
              </w:rPr>
              <w:t xml:space="preserve">Claimed</w:t>
            </w:r>
          </w:p>
        </w:tc>
        <w:tc>
          <w:tcPr>
            <w:vAlign w:val="center"/>
            <w:shd w:val="clear" w:fill="2563EB"/>
            <w:noWrap/>
          </w:tcPr>
          <w:p>
            <w:pPr>
              <w:jc w:val="center"/>
            </w:pPr>
            <w:r>
              <w:rPr>
                <w:color w:val="FFFFFF"/>
                <w:b w:val="1"/>
                <w:bCs w:val="1"/>
              </w:rPr>
              <w:t xml:space="preserve">Valid</w:t>
            </w:r>
          </w:p>
        </w:tc>
        <w:tc>
          <w:tcPr>
            <w:vAlign w:val="center"/>
            <w:shd w:val="clear" w:fill="2563EB"/>
            <w:noWrap/>
          </w:tcPr>
          <w:p>
            <w:pPr>
              <w:jc w:val="center"/>
            </w:pPr>
            <w:r>
              <w:rPr>
                <w:color w:val="FFFFFF"/>
                <w:b w:val="1"/>
                <w:bCs w:val="1"/>
              </w:rPr>
              <w:t xml:space="preserve">Failed</w:t>
            </w:r>
          </w:p>
        </w:tc>
        <w:tc>
          <w:tcPr>
            <w:vAlign w:val="center"/>
            <w:shd w:val="clear" w:fill="2563EB"/>
            <w:noWrap/>
          </w:tcPr>
          <w:p>
            <w:pPr>
              <w:jc w:val="center"/>
            </w:pPr>
            <w:r>
              <w:rPr>
                <w:color w:val="FFFFFF"/>
                <w:b w:val="1"/>
                <w:bCs w:val="1"/>
              </w:rPr>
              <w:t xml:space="preserve">Confirmed %</w:t>
            </w:r>
          </w:p>
        </w:tc>
        <w:tc>
          <w:tcPr>
            <w:vAlign w:val="center"/>
            <w:shd w:val="clear" w:fill="2563EB"/>
            <w:noWrap/>
          </w:tcPr>
          <w:p>
            <w:pPr>
              <w:jc w:val="center"/>
            </w:pPr>
            <w:r>
              <w:rPr>
                <w:color w:val="FFFFFF"/>
                <w:b w:val="1"/>
                <w:bCs w:val="1"/>
              </w:rPr>
              <w:t xml:space="preserve">Points</w:t>
            </w:r>
          </w:p>
        </w:tc>
      </w:tr>
      <w:tr>
        <w:trPr/>
        <w:tc>
          <w:tcPr>
            <w:tcW w:w="800" w:type="dxa"/>
            <w:vAlign w:val="center"/>
            <w:shd w:val="clear" w:fill="FEF3C7"/>
            <w:noWrap/>
          </w:tcPr>
          <w:p>
            <w:pPr/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500" w:type="dxa"/>
            <w:vAlign w:val="center"/>
            <w:shd w:val="clear" w:fill="FEF3C7"/>
            <w:noWrap/>
          </w:tcPr>
          <w:p>
            <w:pPr/>
            <w:r>
              <w:rPr>
                <w:rFonts w:ascii="Consolas" w:hAnsi="Consolas" w:eastAsia="Consolas" w:cs="Consolas"/>
                <w:b w:val="1"/>
                <w:bCs w:val="1"/>
              </w:rPr>
              <w:t xml:space="preserve">LZ1EV</w:t>
            </w:r>
          </w:p>
        </w:tc>
        <w:tc>
          <w:tcPr>
            <w:tcW w:w="2500" w:type="dxa"/>
            <w:vAlign w:val="center"/>
            <w:shd w:val="clear" w:fill="FEF3C7"/>
            <w:noWrap/>
          </w:tcPr>
          <w:p>
            <w:pPr/>
            <w:r>
              <w:rPr/>
              <w:t xml:space="preserve">GERASIM IVANOV</w:t>
            </w:r>
          </w:p>
        </w:tc>
        <w:tc>
          <w:tcPr>
            <w:tcW w:w="1000" w:type="dxa"/>
            <w:vAlign w:val="center"/>
            <w:shd w:val="clear" w:fill="FEF3C7"/>
            <w:noWrap/>
          </w:tcPr>
          <w:p>
            <w:pPr>
              <w:jc w:val="end"/>
            </w:pPr>
            <w:r>
              <w:rPr/>
              <w:t xml:space="preserve">279</w:t>
            </w:r>
          </w:p>
        </w:tc>
        <w:tc>
          <w:tcPr>
            <w:tcW w:w="900" w:type="dxa"/>
            <w:vAlign w:val="center"/>
            <w:shd w:val="clear" w:fill="FEF3C7"/>
            <w:noWrap/>
          </w:tcPr>
          <w:p>
            <w:pPr>
              <w:jc w:val="end"/>
            </w:pPr>
            <w:r>
              <w:rPr>
                <w:color w:val="047857"/>
              </w:rPr>
              <w:t xml:space="preserve">268</w:t>
            </w:r>
          </w:p>
        </w:tc>
        <w:tc>
          <w:tcPr>
            <w:tcW w:w="900" w:type="dxa"/>
            <w:vAlign w:val="center"/>
            <w:shd w:val="clear" w:fill="FEF3C7"/>
            <w:noWrap/>
          </w:tcPr>
          <w:p>
            <w:pPr>
              <w:jc w:val="end"/>
            </w:pPr>
            <w:r>
              <w:rPr>
                <w:color w:val="B91C1C"/>
              </w:rPr>
              <w:t xml:space="preserve">11</w:t>
            </w:r>
          </w:p>
        </w:tc>
        <w:tc>
          <w:tcPr>
            <w:tcW w:w="1200" w:type="dxa"/>
            <w:vAlign w:val="center"/>
            <w:shd w:val="clear" w:fill="FEF3C7"/>
            <w:noWrap/>
          </w:tcPr>
          <w:p>
            <w:pPr>
              <w:jc w:val="end"/>
            </w:pPr>
            <w:r>
              <w:rPr/>
              <w:t xml:space="preserve">96.1%</w:t>
            </w:r>
          </w:p>
        </w:tc>
        <w:tc>
          <w:tcPr>
            <w:tcW w:w="900" w:type="dxa"/>
            <w:vAlign w:val="center"/>
            <w:shd w:val="clear" w:fill="FEF3C7"/>
            <w:noWrap/>
          </w:tcPr>
          <w:p>
            <w:pPr>
              <w:jc w:val="end"/>
            </w:pPr>
            <w:r>
              <w:rPr>
                <w:b w:val="1"/>
                <w:bCs w:val="1"/>
              </w:rPr>
              <w:t xml:space="preserve">536</w:t>
            </w:r>
          </w:p>
        </w:tc>
      </w:tr>
      <w:tr>
        <w:trPr/>
        <w:tc>
          <w:tcPr>
            <w:tcW w:w="800" w:type="dxa"/>
            <w:vAlign w:val="center"/>
            <w:shd w:val="clear" w:fill="F1F5F9"/>
            <w:noWrap/>
          </w:tcPr>
          <w:p>
            <w:pPr/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500" w:type="dxa"/>
            <w:vAlign w:val="center"/>
            <w:shd w:val="clear" w:fill="F1F5F9"/>
            <w:noWrap/>
          </w:tcPr>
          <w:p>
            <w:pPr/>
            <w:r>
              <w:rPr>
                <w:rFonts w:ascii="Consolas" w:hAnsi="Consolas" w:eastAsia="Consolas" w:cs="Consolas"/>
                <w:b w:val="1"/>
                <w:bCs w:val="1"/>
              </w:rPr>
              <w:t xml:space="preserve">LZ5ET</w:t>
            </w:r>
          </w:p>
        </w:tc>
        <w:tc>
          <w:tcPr>
            <w:tcW w:w="2500" w:type="dxa"/>
            <w:vAlign w:val="center"/>
            <w:shd w:val="clear" w:fill="F1F5F9"/>
            <w:noWrap/>
          </w:tcPr>
          <w:p>
            <w:pPr/>
            <w:r>
              <w:rPr/>
              <w:t xml:space="preserve">gerasim ivanov</w:t>
            </w:r>
          </w:p>
        </w:tc>
        <w:tc>
          <w:tcPr>
            <w:tcW w:w="1000" w:type="dxa"/>
            <w:vAlign w:val="center"/>
            <w:shd w:val="clear" w:fill="F1F5F9"/>
            <w:noWrap/>
          </w:tcPr>
          <w:p>
            <w:pPr>
              <w:jc w:val="end"/>
            </w:pPr>
            <w:r>
              <w:rPr/>
              <w:t xml:space="preserve">252</w:t>
            </w:r>
          </w:p>
        </w:tc>
        <w:tc>
          <w:tcPr>
            <w:tcW w:w="900" w:type="dxa"/>
            <w:vAlign w:val="center"/>
            <w:shd w:val="clear" w:fill="F1F5F9"/>
            <w:noWrap/>
          </w:tcPr>
          <w:p>
            <w:pPr>
              <w:jc w:val="end"/>
            </w:pPr>
            <w:r>
              <w:rPr>
                <w:color w:val="047857"/>
              </w:rPr>
              <w:t xml:space="preserve">247</w:t>
            </w:r>
          </w:p>
        </w:tc>
        <w:tc>
          <w:tcPr>
            <w:tcW w:w="900" w:type="dxa"/>
            <w:vAlign w:val="center"/>
            <w:shd w:val="clear" w:fill="F1F5F9"/>
            <w:noWrap/>
          </w:tcPr>
          <w:p>
            <w:pPr>
              <w:jc w:val="end"/>
            </w:pPr>
            <w:r>
              <w:rPr>
                <w:color w:val="B91C1C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F1F5F9"/>
            <w:noWrap/>
          </w:tcPr>
          <w:p>
            <w:pPr>
              <w:jc w:val="end"/>
            </w:pPr>
            <w:r>
              <w:rPr/>
              <w:t xml:space="preserve">98.0%</w:t>
            </w:r>
          </w:p>
        </w:tc>
        <w:tc>
          <w:tcPr>
            <w:tcW w:w="900" w:type="dxa"/>
            <w:vAlign w:val="center"/>
            <w:shd w:val="clear" w:fill="F1F5F9"/>
            <w:noWrap/>
          </w:tcPr>
          <w:p>
            <w:pPr>
              <w:jc w:val="end"/>
            </w:pPr>
            <w:r>
              <w:rPr>
                <w:b w:val="1"/>
                <w:bCs w:val="1"/>
              </w:rPr>
              <w:t xml:space="preserve">494</w:t>
            </w:r>
          </w:p>
        </w:tc>
      </w:tr>
      <w:tr>
        <w:trPr/>
        <w:tc>
          <w:tcPr>
            <w:tcW w:w="800" w:type="dxa"/>
            <w:vAlign w:val="center"/>
            <w:shd w:val="clear" w:fill="FED7AA"/>
            <w:noWrap/>
          </w:tcPr>
          <w:p>
            <w:pPr/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500" w:type="dxa"/>
            <w:vAlign w:val="center"/>
            <w:shd w:val="clear" w:fill="FED7AA"/>
            <w:noWrap/>
          </w:tcPr>
          <w:p>
            <w:pPr/>
            <w:r>
              <w:rPr>
                <w:rFonts w:ascii="Consolas" w:hAnsi="Consolas" w:eastAsia="Consolas" w:cs="Consolas"/>
                <w:b w:val="1"/>
                <w:bCs w:val="1"/>
              </w:rPr>
              <w:t xml:space="preserve">LZ1YF</w:t>
            </w:r>
          </w:p>
        </w:tc>
        <w:tc>
          <w:tcPr>
            <w:tcW w:w="2500" w:type="dxa"/>
            <w:vAlign w:val="center"/>
            <w:shd w:val="clear" w:fill="FED7AA"/>
            <w:noWrap/>
          </w:tcPr>
          <w:p>
            <w:pPr/>
            <w:r>
              <w:rPr/>
              <w:t xml:space="preserve">Ivan Ivanov</w:t>
            </w:r>
          </w:p>
        </w:tc>
        <w:tc>
          <w:tcPr>
            <w:tcW w:w="1000" w:type="dxa"/>
            <w:vAlign w:val="center"/>
            <w:shd w:val="clear" w:fill="FED7AA"/>
            <w:noWrap/>
          </w:tcPr>
          <w:p>
            <w:pPr>
              <w:jc w:val="end"/>
            </w:pPr>
            <w:r>
              <w:rPr/>
              <w:t xml:space="preserve">216</w:t>
            </w:r>
          </w:p>
        </w:tc>
        <w:tc>
          <w:tcPr>
            <w:tcW w:w="900" w:type="dxa"/>
            <w:vAlign w:val="center"/>
            <w:shd w:val="clear" w:fill="FED7AA"/>
            <w:noWrap/>
          </w:tcPr>
          <w:p>
            <w:pPr>
              <w:jc w:val="end"/>
            </w:pPr>
            <w:r>
              <w:rPr>
                <w:color w:val="047857"/>
              </w:rPr>
              <w:t xml:space="preserve">210</w:t>
            </w:r>
          </w:p>
        </w:tc>
        <w:tc>
          <w:tcPr>
            <w:tcW w:w="900" w:type="dxa"/>
            <w:vAlign w:val="center"/>
            <w:shd w:val="clear" w:fill="FED7AA"/>
            <w:noWrap/>
          </w:tcPr>
          <w:p>
            <w:pPr>
              <w:jc w:val="end"/>
            </w:pPr>
            <w:r>
              <w:rPr>
                <w:color w:val="B91C1C"/>
              </w:rPr>
              <w:t xml:space="preserve">6</w:t>
            </w:r>
          </w:p>
        </w:tc>
        <w:tc>
          <w:tcPr>
            <w:tcW w:w="1200" w:type="dxa"/>
            <w:vAlign w:val="center"/>
            <w:shd w:val="clear" w:fill="FED7AA"/>
            <w:noWrap/>
          </w:tcPr>
          <w:p>
            <w:pPr>
              <w:jc w:val="end"/>
            </w:pPr>
            <w:r>
              <w:rPr/>
              <w:t xml:space="preserve">97.2%</w:t>
            </w:r>
          </w:p>
        </w:tc>
        <w:tc>
          <w:tcPr>
            <w:tcW w:w="900" w:type="dxa"/>
            <w:vAlign w:val="center"/>
            <w:shd w:val="clear" w:fill="FED7AA"/>
            <w:noWrap/>
          </w:tcPr>
          <w:p>
            <w:pPr>
              <w:jc w:val="end"/>
            </w:pPr>
            <w:r>
              <w:rPr>
                <w:b w:val="1"/>
                <w:bCs w:val="1"/>
              </w:rPr>
              <w:t xml:space="preserve">420</w:t>
            </w:r>
          </w:p>
        </w:tc>
      </w:tr>
      <w:tr>
        <w:trPr/>
        <w:tc>
          <w:tcPr>
            <w:tcW w:w="800" w:type="dxa"/>
            <w:vAlign w:val="center"/>
            <w:shd w:val="clear" w:fill="FFFFFF"/>
            <w:noWrap/>
          </w:tcPr>
          <w:p>
            <w:pPr/>
            <w:r>
              <w:rPr>
                <w:b w:val="0"/>
                <w:bCs w:val="0"/>
              </w:rPr>
              <w:t xml:space="preserve">4</w:t>
            </w:r>
          </w:p>
        </w:tc>
        <w:tc>
          <w:tcPr>
            <w:tcW w:w="1500" w:type="dxa"/>
            <w:vAlign w:val="center"/>
            <w:shd w:val="clear" w:fill="FFFFFF"/>
            <w:noWrap/>
          </w:tcPr>
          <w:p>
            <w:pPr/>
            <w:r>
              <w:rPr>
                <w:rFonts w:ascii="Consolas" w:hAnsi="Consolas" w:eastAsia="Consolas" w:cs="Consolas"/>
                <w:b w:val="1"/>
                <w:bCs w:val="1"/>
              </w:rPr>
              <w:t xml:space="preserve">LZ6AJ</w:t>
            </w:r>
          </w:p>
        </w:tc>
        <w:tc>
          <w:tcPr>
            <w:tcW w:w="2500" w:type="dxa"/>
            <w:vAlign w:val="center"/>
            <w:shd w:val="clear" w:fill="FFFFFF"/>
            <w:noWrap/>
          </w:tcPr>
          <w:p>
            <w:pPr/>
            <w:r>
              <w:rPr/>
              <w:t xml:space="preserve">LUBOMIR SLAVOFF</w:t>
            </w:r>
          </w:p>
        </w:tc>
        <w:tc>
          <w:tcPr>
            <w:tcW w:w="10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/>
              <w:t xml:space="preserve">15</w:t>
            </w:r>
          </w:p>
        </w:tc>
        <w:tc>
          <w:tcPr>
            <w:tcW w:w="9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>
                <w:color w:val="047857"/>
              </w:rPr>
              <w:t xml:space="preserve">14</w:t>
            </w:r>
          </w:p>
        </w:tc>
        <w:tc>
          <w:tcPr>
            <w:tcW w:w="9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>
                <w:color w:val="B91C1C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/>
              <w:t xml:space="preserve">93.3%</w:t>
            </w:r>
          </w:p>
        </w:tc>
        <w:tc>
          <w:tcPr>
            <w:tcW w:w="9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>
                <w:b w:val="1"/>
                <w:bCs w:val="1"/>
              </w:rPr>
              <w:t xml:space="preserve">28</w:t>
            </w:r>
          </w:p>
        </w:tc>
      </w:tr>
      <w:tr>
        <w:trPr/>
        <w:tc>
          <w:tcPr>
            <w:tcW w:w="800" w:type="dxa"/>
            <w:vAlign w:val="center"/>
            <w:shd w:val="clear" w:fill="FFFFFF"/>
            <w:noWrap/>
          </w:tcPr>
          <w:p>
            <w:pPr/>
            <w:r>
              <w:rPr>
                <w:b w:val="0"/>
                <w:bCs w:val="0"/>
              </w:rPr>
              <w:t xml:space="preserve">5</w:t>
            </w:r>
          </w:p>
        </w:tc>
        <w:tc>
          <w:tcPr>
            <w:tcW w:w="1500" w:type="dxa"/>
            <w:vAlign w:val="center"/>
            <w:shd w:val="clear" w:fill="FFFFFF"/>
            <w:noWrap/>
          </w:tcPr>
          <w:p>
            <w:pPr/>
            <w:r>
              <w:rPr>
                <w:rFonts w:ascii="Consolas" w:hAnsi="Consolas" w:eastAsia="Consolas" w:cs="Consolas"/>
                <w:b w:val="1"/>
                <w:bCs w:val="1"/>
              </w:rPr>
              <w:t xml:space="preserve">LZ1QZ</w:t>
            </w:r>
          </w:p>
        </w:tc>
        <w:tc>
          <w:tcPr>
            <w:tcW w:w="2500" w:type="dxa"/>
            <w:vAlign w:val="center"/>
            <w:shd w:val="clear" w:fill="FFFFFF"/>
            <w:noWrap/>
          </w:tcPr>
          <w:p>
            <w:pPr/>
            <w:r>
              <w:rPr/>
              <w:t xml:space="preserve">Kolyo Kolev</w:t>
            </w:r>
          </w:p>
        </w:tc>
        <w:tc>
          <w:tcPr>
            <w:tcW w:w="10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/>
              <w:t xml:space="preserve">13</w:t>
            </w:r>
          </w:p>
        </w:tc>
        <w:tc>
          <w:tcPr>
            <w:tcW w:w="9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>
                <w:color w:val="047857"/>
              </w:rPr>
              <w:t xml:space="preserve">7</w:t>
            </w:r>
          </w:p>
        </w:tc>
        <w:tc>
          <w:tcPr>
            <w:tcW w:w="9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>
                <w:color w:val="B91C1C"/>
              </w:rPr>
              <w:t xml:space="preserve">6</w:t>
            </w:r>
          </w:p>
        </w:tc>
        <w:tc>
          <w:tcPr>
            <w:tcW w:w="12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/>
              <w:t xml:space="preserve">53.9%</w:t>
            </w:r>
          </w:p>
        </w:tc>
        <w:tc>
          <w:tcPr>
            <w:tcW w:w="9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>
                <w:b w:val="1"/>
                <w:bCs w:val="1"/>
              </w:rPr>
              <w:t xml:space="preserve">14</w:t>
            </w:r>
          </w:p>
        </w:tc>
      </w:tr>
    </w:tbl>
    <w:p/>
    <w:p>
      <w:pPr>
        <w:pStyle w:val="Heading2"/>
      </w:pPr>
      <w:bookmarkStart w:id="5" w:name="_Toc5"/>
      <w:r>
        <w:t>Not received logs</w:t>
      </w:r>
      <w:bookmarkEnd w:id="5"/>
    </w:p>
    <w:p>
      <w:pPr/>
      <w:r>
        <w:rPr>
          <w:color w:val="666666"/>
          <w:sz w:val="20"/>
          <w:szCs w:val="20"/>
          <w:i w:val="1"/>
          <w:iCs w:val="1"/>
        </w:rPr>
        <w:t xml:space="preserve">Stations worked by participants but who did not submit their own log.</w:t>
      </w:r>
    </w:p>
    <w:p/>
    <w:tbl>
      <w:tblGrid>
        <w:gridCol w:w="1500" w:type="dxa"/>
        <w:gridCol w:w="6000" w:type="dxa"/>
        <w:gridCol w:w="800" w:type="dxa"/>
      </w:tblGrid>
      <w:tblPr>
        <w:tblW w:w="0" w:type="auto"/>
        <w:tblLayout w:type="autofit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4" w:color="D1D5DB"/>
          <w:left w:val="single" w:sz="4" w:color="D1D5DB"/>
          <w:right w:val="single" w:sz="4" w:color="D1D5DB"/>
          <w:bottom w:val="single" w:sz="4" w:color="D1D5DB"/>
          <w:insideH w:val="single" w:sz="4" w:color="D1D5DB"/>
          <w:insideV w:val="single" w:sz="4" w:color="D1D5DB"/>
        </w:tblBorders>
      </w:tblPr>
      <w:tr>
        <w:trPr>
          <w:trHeight w:val="400" w:hRule="atLeast"/>
        </w:trPr>
        <w:tc>
          <w:tcPr>
            <w:tcW w:w="1500" w:type="dxa"/>
            <w:vAlign w:val="center"/>
            <w:shd w:val="clear" w:fill="6B7280"/>
            <w:noWrap/>
          </w:tcPr>
          <w:p>
            <w:pPr/>
            <w:r>
              <w:rPr>
                <w:color w:val="FFFFFF"/>
                <w:b w:val="1"/>
                <w:bCs w:val="1"/>
              </w:rPr>
              <w:t xml:space="preserve">Callsign</w:t>
            </w:r>
          </w:p>
        </w:tc>
        <w:tc>
          <w:tcPr>
            <w:tcW w:w="6000" w:type="dxa"/>
            <w:vAlign w:val="center"/>
            <w:shd w:val="clear" w:fill="6B7280"/>
            <w:noWrap/>
          </w:tcPr>
          <w:p>
            <w:pPr/>
            <w:r>
              <w:rPr>
                <w:color w:val="FFFFFF"/>
                <w:b w:val="1"/>
                <w:bCs w:val="1"/>
              </w:rPr>
              <w:t xml:space="preserve">Worked by</w:t>
            </w:r>
          </w:p>
        </w:tc>
        <w:tc>
          <w:tcPr>
            <w:tcW w:w="800" w:type="dxa"/>
            <w:vAlign w:val="center"/>
            <w:shd w:val="clear" w:fill="6B7280"/>
            <w:noWrap/>
          </w:tcPr>
          <w:p>
            <w:pPr>
              <w:jc w:val="end"/>
            </w:pPr>
            <w:r>
              <w:rPr>
                <w:color w:val="FFFFFF"/>
                <w:b w:val="1"/>
                <w:bCs w:val="1"/>
              </w:rPr>
              <w:t xml:space="preserve">QSOs</w:t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>
                <w:rFonts w:ascii="Consolas" w:hAnsi="Consolas" w:eastAsia="Consolas" w:cs="Consolas"/>
                <w:b w:val="1"/>
                <w:bCs w:val="1"/>
              </w:rPr>
              <w:t xml:space="preserve">I2KEF</w:t>
            </w:r>
          </w:p>
        </w:tc>
        <w:tc>
          <w:tcPr>
            <w:tcW w:w="6000" w:type="dxa"/>
            <w:noWrap/>
          </w:tcPr>
          <w:p>
            <w:pPr/>
            <w:r>
              <w:rPr>
                <w:rFonts w:ascii="Consolas" w:hAnsi="Consolas" w:eastAsia="Consolas" w:cs="Consolas"/>
                <w:sz w:val="18"/>
                <w:szCs w:val="18"/>
              </w:rPr>
              <w:t xml:space="preserve">LZ1EV</w:t>
            </w:r>
          </w:p>
        </w:tc>
        <w:tc>
          <w:tcPr>
            <w:tcW w:w="800" w:type="dxa"/>
            <w:noWrap/>
          </w:tcPr>
          <w:p>
            <w:pPr>
              <w:jc w:val="end"/>
            </w:pPr>
            <w:r>
              <w:rPr/>
              <w:t xml:space="preserve">1</w:t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>
                <w:rFonts w:ascii="Consolas" w:hAnsi="Consolas" w:eastAsia="Consolas" w:cs="Consolas"/>
                <w:b w:val="1"/>
                <w:bCs w:val="1"/>
              </w:rPr>
              <w:t xml:space="preserve">LZ2DQ</w:t>
            </w:r>
          </w:p>
        </w:tc>
        <w:tc>
          <w:tcPr>
            <w:tcW w:w="6000" w:type="dxa"/>
            <w:noWrap/>
          </w:tcPr>
          <w:p>
            <w:pPr/>
            <w:r>
              <w:rPr>
                <w:rFonts w:ascii="Consolas" w:hAnsi="Consolas" w:eastAsia="Consolas" w:cs="Consolas"/>
                <w:sz w:val="18"/>
                <w:szCs w:val="18"/>
              </w:rPr>
              <w:t xml:space="preserve">LZ1EV</w:t>
            </w:r>
          </w:p>
        </w:tc>
        <w:tc>
          <w:tcPr>
            <w:tcW w:w="800" w:type="dxa"/>
            <w:noWrap/>
          </w:tcPr>
          <w:p>
            <w:pPr>
              <w:jc w:val="end"/>
            </w:pPr>
            <w:r>
              <w:rPr/>
              <w:t xml:space="preserve">1</w:t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>
                <w:rFonts w:ascii="Consolas" w:hAnsi="Consolas" w:eastAsia="Consolas" w:cs="Consolas"/>
                <w:b w:val="1"/>
                <w:bCs w:val="1"/>
              </w:rPr>
              <w:t xml:space="preserve">LZ2FW</w:t>
            </w:r>
          </w:p>
        </w:tc>
        <w:tc>
          <w:tcPr>
            <w:tcW w:w="6000" w:type="dxa"/>
            <w:noWrap/>
          </w:tcPr>
          <w:p>
            <w:pPr/>
            <w:r>
              <w:rPr>
                <w:rFonts w:ascii="Consolas" w:hAnsi="Consolas" w:eastAsia="Consolas" w:cs="Consolas"/>
                <w:sz w:val="18"/>
                <w:szCs w:val="18"/>
              </w:rPr>
              <w:t xml:space="preserve">LZ5PW</w:t>
            </w:r>
          </w:p>
        </w:tc>
        <w:tc>
          <w:tcPr>
            <w:tcW w:w="800" w:type="dxa"/>
            <w:noWrap/>
          </w:tcPr>
          <w:p>
            <w:pPr>
              <w:jc w:val="end"/>
            </w:pPr>
            <w:r>
              <w:rPr/>
              <w:t xml:space="preserve">1</w:t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>
                <w:rFonts w:ascii="Consolas" w:hAnsi="Consolas" w:eastAsia="Consolas" w:cs="Consolas"/>
                <w:b w:val="1"/>
                <w:bCs w:val="1"/>
              </w:rPr>
              <w:t xml:space="preserve">LZ2KTR</w:t>
            </w:r>
          </w:p>
        </w:tc>
        <w:tc>
          <w:tcPr>
            <w:tcW w:w="6000" w:type="dxa"/>
            <w:noWrap/>
          </w:tcPr>
          <w:p>
            <w:pPr/>
            <w:r>
              <w:rPr>
                <w:rFonts w:ascii="Consolas" w:hAnsi="Consolas" w:eastAsia="Consolas" w:cs="Consolas"/>
                <w:sz w:val="18"/>
                <w:szCs w:val="18"/>
              </w:rPr>
              <w:t xml:space="preserve">LZ5PW</w:t>
            </w:r>
          </w:p>
        </w:tc>
        <w:tc>
          <w:tcPr>
            <w:tcW w:w="800" w:type="dxa"/>
            <w:noWrap/>
          </w:tcPr>
          <w:p>
            <w:pPr>
              <w:jc w:val="end"/>
            </w:pPr>
            <w:r>
              <w:rPr/>
              <w:t xml:space="preserve">1</w:t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>
                <w:rFonts w:ascii="Consolas" w:hAnsi="Consolas" w:eastAsia="Consolas" w:cs="Consolas"/>
                <w:b w:val="1"/>
                <w:bCs w:val="1"/>
              </w:rPr>
              <w:t xml:space="preserve">LZ2MQ</w:t>
            </w:r>
          </w:p>
        </w:tc>
        <w:tc>
          <w:tcPr>
            <w:tcW w:w="6000" w:type="dxa"/>
            <w:noWrap/>
          </w:tcPr>
          <w:p>
            <w:pPr/>
            <w:r>
              <w:rPr>
                <w:rFonts w:ascii="Consolas" w:hAnsi="Consolas" w:eastAsia="Consolas" w:cs="Consolas"/>
                <w:sz w:val="18"/>
                <w:szCs w:val="18"/>
              </w:rPr>
              <w:t xml:space="preserve">LZ1EV</w:t>
            </w:r>
          </w:p>
        </w:tc>
        <w:tc>
          <w:tcPr>
            <w:tcW w:w="800" w:type="dxa"/>
            <w:noWrap/>
          </w:tcPr>
          <w:p>
            <w:pPr>
              <w:jc w:val="end"/>
            </w:pPr>
            <w:r>
              <w:rPr/>
              <w:t xml:space="preserve">1</w:t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>
                <w:rFonts w:ascii="Consolas" w:hAnsi="Consolas" w:eastAsia="Consolas" w:cs="Consolas"/>
                <w:b w:val="1"/>
                <w:bCs w:val="1"/>
              </w:rPr>
              <w:t xml:space="preserve">LZ2SQ</w:t>
            </w:r>
          </w:p>
        </w:tc>
        <w:tc>
          <w:tcPr>
            <w:tcW w:w="6000" w:type="dxa"/>
            <w:noWrap/>
          </w:tcPr>
          <w:p>
            <w:pPr/>
            <w:r>
              <w:rPr>
                <w:rFonts w:ascii="Consolas" w:hAnsi="Consolas" w:eastAsia="Consolas" w:cs="Consolas"/>
                <w:sz w:val="18"/>
                <w:szCs w:val="18"/>
              </w:rPr>
              <w:t xml:space="preserve">LZ3FM</w:t>
            </w:r>
          </w:p>
        </w:tc>
        <w:tc>
          <w:tcPr>
            <w:tcW w:w="800" w:type="dxa"/>
            <w:noWrap/>
          </w:tcPr>
          <w:p>
            <w:pPr>
              <w:jc w:val="end"/>
            </w:pPr>
            <w:r>
              <w:rPr/>
              <w:t xml:space="preserve">1</w:t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>
                <w:rFonts w:ascii="Consolas" w:hAnsi="Consolas" w:eastAsia="Consolas" w:cs="Consolas"/>
                <w:b w:val="1"/>
                <w:bCs w:val="1"/>
              </w:rPr>
              <w:t xml:space="preserve">LZ2VS</w:t>
            </w:r>
          </w:p>
        </w:tc>
        <w:tc>
          <w:tcPr>
            <w:tcW w:w="6000" w:type="dxa"/>
            <w:noWrap/>
          </w:tcPr>
          <w:p>
            <w:pPr/>
            <w:r>
              <w:rPr>
                <w:rFonts w:ascii="Consolas" w:hAnsi="Consolas" w:eastAsia="Consolas" w:cs="Consolas"/>
                <w:sz w:val="18"/>
                <w:szCs w:val="18"/>
              </w:rPr>
              <w:t xml:space="preserve">LZ2KEF</w:t>
            </w:r>
          </w:p>
        </w:tc>
        <w:tc>
          <w:tcPr>
            <w:tcW w:w="800" w:type="dxa"/>
            <w:noWrap/>
          </w:tcPr>
          <w:p>
            <w:pPr>
              <w:jc w:val="end"/>
            </w:pPr>
            <w:r>
              <w:rPr/>
              <w:t xml:space="preserve">1</w:t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>
                <w:rFonts w:ascii="Consolas" w:hAnsi="Consolas" w:eastAsia="Consolas" w:cs="Consolas"/>
                <w:b w:val="1"/>
                <w:bCs w:val="1"/>
              </w:rPr>
              <w:t xml:space="preserve">LZ3B</w:t>
            </w:r>
          </w:p>
        </w:tc>
        <w:tc>
          <w:tcPr>
            <w:tcW w:w="6000" w:type="dxa"/>
            <w:noWrap/>
          </w:tcPr>
          <w:p>
            <w:pPr/>
            <w:r>
              <w:rPr>
                <w:rFonts w:ascii="Consolas" w:hAnsi="Consolas" w:eastAsia="Consolas" w:cs="Consolas"/>
                <w:sz w:val="18"/>
                <w:szCs w:val="18"/>
              </w:rPr>
              <w:t xml:space="preserve">LZ1QZ</w:t>
            </w:r>
          </w:p>
        </w:tc>
        <w:tc>
          <w:tcPr>
            <w:tcW w:w="800" w:type="dxa"/>
            <w:noWrap/>
          </w:tcPr>
          <w:p>
            <w:pPr>
              <w:jc w:val="end"/>
            </w:pPr>
            <w:r>
              <w:rPr/>
              <w:t xml:space="preserve">1</w:t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>
                <w:rFonts w:ascii="Consolas" w:hAnsi="Consolas" w:eastAsia="Consolas" w:cs="Consolas"/>
                <w:b w:val="1"/>
                <w:bCs w:val="1"/>
              </w:rPr>
              <w:t xml:space="preserve">LZ3RM</w:t>
            </w:r>
          </w:p>
        </w:tc>
        <w:tc>
          <w:tcPr>
            <w:tcW w:w="6000" w:type="dxa"/>
            <w:noWrap/>
          </w:tcPr>
          <w:p>
            <w:pPr/>
            <w:r>
              <w:rPr>
                <w:rFonts w:ascii="Consolas" w:hAnsi="Consolas" w:eastAsia="Consolas" w:cs="Consolas"/>
                <w:sz w:val="18"/>
                <w:szCs w:val="18"/>
              </w:rPr>
              <w:t xml:space="preserve">LZ2XA, LZ5ET</w:t>
            </w:r>
          </w:p>
        </w:tc>
        <w:tc>
          <w:tcPr>
            <w:tcW w:w="800" w:type="dxa"/>
            <w:noWrap/>
          </w:tcPr>
          <w:p>
            <w:pPr>
              <w:jc w:val="end"/>
            </w:pPr>
            <w:r>
              <w:rPr/>
              <w:t xml:space="preserve">2</w:t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>
                <w:rFonts w:ascii="Consolas" w:hAnsi="Consolas" w:eastAsia="Consolas" w:cs="Consolas"/>
                <w:b w:val="1"/>
                <w:bCs w:val="1"/>
              </w:rPr>
              <w:t xml:space="preserve">LZ7DX</w:t>
            </w:r>
          </w:p>
        </w:tc>
        <w:tc>
          <w:tcPr>
            <w:tcW w:w="6000" w:type="dxa"/>
            <w:noWrap/>
          </w:tcPr>
          <w:p>
            <w:pPr/>
            <w:r>
              <w:rPr>
                <w:rFonts w:ascii="Consolas" w:hAnsi="Consolas" w:eastAsia="Consolas" w:cs="Consolas"/>
                <w:sz w:val="18"/>
                <w:szCs w:val="18"/>
              </w:rPr>
              <w:t xml:space="preserve">LZ2FV</w:t>
            </w:r>
          </w:p>
        </w:tc>
        <w:tc>
          <w:tcPr>
            <w:tcW w:w="800" w:type="dxa"/>
            <w:noWrap/>
          </w:tcPr>
          <w:p>
            <w:pPr>
              <w:jc w:val="end"/>
            </w:pPr>
            <w:r>
              <w:rPr/>
              <w:t xml:space="preserve">1</w:t>
            </w:r>
          </w:p>
        </w:tc>
      </w:tr>
    </w:tbl>
    <w:sectPr>
      <w:pgSz w:orient="portrait" w:w="11905.511811023622" w:h="16837.79527559055"/>
      <w:pgMar w:top="1000" w:right="1000" w:bottom="1000" w:left="10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1F3A5F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563EB"/>
      <w:sz w:val="28"/>
      <w:szCs w:val="28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2026-05-08T10:12:23+00:00</dcterms:created>
  <dcterms:modified xsi:type="dcterms:W3CDTF">2026-05-08T10:12:23+00:00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